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60" w:lineRule="exact"/>
        <w:jc w:val="both"/>
        <w:rPr>
          <w:rFonts w:hint="eastAsia" w:ascii="Times New Roman" w:hAnsi="Times New Roman" w:eastAsia="黑体" w:cs="Times New Roman"/>
          <w:color w:val="000000"/>
          <w:sz w:val="34"/>
          <w:szCs w:val="34"/>
          <w:highlight w:val="none"/>
          <w:u w:val="none"/>
          <w:lang w:val="en-US" w:eastAsia="zh-CN"/>
        </w:rPr>
      </w:pPr>
      <w:bookmarkStart w:id="0" w:name="_GoBack"/>
      <w:bookmarkEnd w:id="0"/>
      <w:r>
        <w:rPr>
          <w:rFonts w:hint="default" w:ascii="Times New Roman" w:hAnsi="Times New Roman" w:eastAsia="黑体" w:cs="Times New Roman"/>
          <w:color w:val="000000"/>
          <w:sz w:val="34"/>
          <w:szCs w:val="34"/>
          <w:highlight w:val="none"/>
          <w:u w:val="none"/>
          <w:lang w:val="en-US" w:eastAsia="zh-CN"/>
        </w:rPr>
        <w:t>附件</w:t>
      </w:r>
      <w:r>
        <w:rPr>
          <w:rFonts w:hint="eastAsia" w:ascii="Times New Roman" w:hAnsi="Times New Roman" w:eastAsia="黑体" w:cs="Times New Roman"/>
          <w:color w:val="000000"/>
          <w:sz w:val="34"/>
          <w:szCs w:val="34"/>
          <w:highlight w:val="none"/>
          <w:u w:val="none"/>
          <w:lang w:val="en-US" w:eastAsia="zh-CN"/>
        </w:rPr>
        <w:t>2</w:t>
      </w:r>
    </w:p>
    <w:p>
      <w:pPr>
        <w:snapToGrid w:val="0"/>
        <w:spacing w:line="560" w:lineRule="exact"/>
        <w:jc w:val="both"/>
        <w:rPr>
          <w:rFonts w:hint="default" w:ascii="Times New Roman" w:hAnsi="Times New Roman" w:eastAsia="黑体" w:cs="Times New Roman"/>
          <w:color w:val="000000"/>
          <w:sz w:val="34"/>
          <w:szCs w:val="34"/>
          <w:highlight w:val="none"/>
          <w:u w:val="none"/>
          <w:lang w:val="en-US" w:eastAsia="zh-CN"/>
        </w:rPr>
      </w:pPr>
    </w:p>
    <w:p>
      <w:pPr>
        <w:snapToGrid w:val="0"/>
        <w:spacing w:line="560" w:lineRule="exact"/>
        <w:jc w:val="center"/>
        <w:rPr>
          <w:rFonts w:hint="default" w:ascii="Times New Roman" w:hAnsi="Times New Roman" w:eastAsia="方正小标宋简体" w:cs="Times New Roman"/>
          <w:color w:val="000000"/>
          <w:sz w:val="44"/>
          <w:szCs w:val="44"/>
          <w:highlight w:val="none"/>
          <w:u w:val="none"/>
        </w:rPr>
      </w:pPr>
      <w:r>
        <w:rPr>
          <w:rFonts w:hint="eastAsia" w:ascii="方正小标宋简体" w:hAnsi="方正小标宋简体" w:eastAsia="方正小标宋简体" w:cs="方正小标宋简体"/>
          <w:color w:val="000000"/>
          <w:sz w:val="44"/>
          <w:szCs w:val="44"/>
          <w:highlight w:val="none"/>
          <w:u w:val="none"/>
        </w:rPr>
        <w:t>广东省202</w:t>
      </w:r>
      <w:r>
        <w:rPr>
          <w:rFonts w:hint="eastAsia" w:ascii="方正小标宋简体" w:hAnsi="方正小标宋简体" w:eastAsia="方正小标宋简体" w:cs="方正小标宋简体"/>
          <w:color w:val="000000"/>
          <w:sz w:val="44"/>
          <w:szCs w:val="44"/>
          <w:highlight w:val="none"/>
          <w:u w:val="none"/>
          <w:lang w:val="en-US" w:eastAsia="zh-CN"/>
        </w:rPr>
        <w:t>6</w:t>
      </w:r>
      <w:r>
        <w:rPr>
          <w:rFonts w:hint="eastAsia" w:ascii="方正小标宋简体" w:hAnsi="方正小标宋简体" w:eastAsia="方正小标宋简体" w:cs="方正小标宋简体"/>
          <w:color w:val="000000"/>
          <w:sz w:val="44"/>
          <w:szCs w:val="44"/>
          <w:highlight w:val="none"/>
          <w:u w:val="none"/>
        </w:rPr>
        <w:t>年考试录用公务员报考指南</w:t>
      </w:r>
    </w:p>
    <w:p>
      <w:pPr>
        <w:snapToGrid w:val="0"/>
        <w:spacing w:line="600" w:lineRule="exact"/>
        <w:jc w:val="center"/>
        <w:rPr>
          <w:rFonts w:hint="default" w:ascii="Times New Roman" w:hAnsi="Times New Roman" w:eastAsia="黑体" w:cs="Times New Roman"/>
          <w:color w:val="000000"/>
          <w:kern w:val="0"/>
          <w:sz w:val="32"/>
          <w:szCs w:val="21"/>
          <w:highlight w:val="none"/>
          <w:u w:val="none"/>
        </w:rPr>
      </w:pPr>
    </w:p>
    <w:p>
      <w:pPr>
        <w:adjustRightInd w:val="0"/>
        <w:spacing w:line="600" w:lineRule="exact"/>
        <w:ind w:firstLine="680" w:firstLineChars="200"/>
        <w:rPr>
          <w:rFonts w:hint="default" w:ascii="Times New Roman" w:hAnsi="Times New Roman" w:eastAsia="黑体" w:cs="Times New Roman"/>
          <w:color w:val="000000"/>
          <w:kern w:val="0"/>
          <w:sz w:val="34"/>
          <w:szCs w:val="34"/>
          <w:highlight w:val="none"/>
          <w:u w:val="none"/>
        </w:rPr>
      </w:pPr>
      <w:r>
        <w:rPr>
          <w:rFonts w:hint="default" w:ascii="Times New Roman" w:hAnsi="Times New Roman" w:eastAsia="黑体" w:cs="Times New Roman"/>
          <w:color w:val="000000"/>
          <w:kern w:val="0"/>
          <w:sz w:val="34"/>
          <w:szCs w:val="34"/>
          <w:highlight w:val="none"/>
          <w:u w:val="none"/>
        </w:rPr>
        <w:t>一、关于报考资格条件</w:t>
      </w:r>
    </w:p>
    <w:p>
      <w:pPr>
        <w:numPr>
          <w:ilvl w:val="0"/>
          <w:numId w:val="0"/>
        </w:numPr>
        <w:adjustRightInd w:val="0"/>
        <w:spacing w:line="600" w:lineRule="exact"/>
        <w:ind w:leftChars="0" w:firstLine="683" w:firstLineChars="200"/>
        <w:rPr>
          <w:rFonts w:hint="default" w:ascii="Times New Roman" w:hAnsi="Times New Roman" w:eastAsia="楷体_GB2312" w:cs="Times New Roman"/>
          <w:b/>
          <w:color w:val="000000"/>
          <w:kern w:val="0"/>
          <w:sz w:val="34"/>
          <w:szCs w:val="34"/>
          <w:highlight w:val="none"/>
          <w:u w:val="none"/>
          <w:lang w:eastAsia="zh-CN"/>
        </w:rPr>
      </w:pPr>
      <w:r>
        <w:rPr>
          <w:rFonts w:hint="default" w:ascii="Times New Roman" w:hAnsi="Times New Roman" w:eastAsia="楷体_GB2312" w:cs="Times New Roman"/>
          <w:b/>
          <w:color w:val="000000"/>
          <w:kern w:val="0"/>
          <w:sz w:val="34"/>
          <w:szCs w:val="34"/>
          <w:highlight w:val="none"/>
          <w:u w:val="none"/>
          <w:lang w:val="en-US" w:eastAsia="zh-CN"/>
        </w:rPr>
        <w:t xml:space="preserve">1. </w:t>
      </w:r>
      <w:r>
        <w:rPr>
          <w:rFonts w:hint="default" w:ascii="Times New Roman" w:hAnsi="Times New Roman" w:eastAsia="楷体_GB2312" w:cs="Times New Roman"/>
          <w:b/>
          <w:color w:val="000000"/>
          <w:kern w:val="0"/>
          <w:sz w:val="34"/>
          <w:szCs w:val="34"/>
          <w:highlight w:val="none"/>
          <w:u w:val="none"/>
          <w:lang w:eastAsia="zh-CN"/>
        </w:rPr>
        <w:t>非普通高等</w:t>
      </w:r>
      <w:r>
        <w:rPr>
          <w:rFonts w:hint="default" w:ascii="Times New Roman" w:hAnsi="Times New Roman" w:eastAsia="楷体_GB2312" w:cs="Times New Roman"/>
          <w:b/>
          <w:color w:val="000000"/>
          <w:kern w:val="0"/>
          <w:sz w:val="34"/>
          <w:szCs w:val="34"/>
          <w:highlight w:val="none"/>
          <w:u w:val="none"/>
          <w:lang w:eastAsia="zh-CN"/>
        </w:rPr>
        <w:t>学历</w:t>
      </w:r>
      <w:r>
        <w:rPr>
          <w:rFonts w:hint="default" w:ascii="Times New Roman" w:hAnsi="Times New Roman" w:eastAsia="楷体_GB2312" w:cs="Times New Roman"/>
          <w:b/>
          <w:color w:val="000000"/>
          <w:kern w:val="0"/>
          <w:sz w:val="34"/>
          <w:szCs w:val="34"/>
          <w:highlight w:val="none"/>
          <w:u w:val="none"/>
          <w:lang w:eastAsia="zh-CN"/>
        </w:rPr>
        <w:t>教育的其他国民教育形式的毕业生是否可以报考？</w:t>
      </w:r>
    </w:p>
    <w:p>
      <w:pPr>
        <w:adjustRightInd w:val="0"/>
        <w:spacing w:line="600" w:lineRule="exact"/>
        <w:ind w:firstLine="680" w:firstLineChars="200"/>
        <w:rPr>
          <w:rFonts w:hint="default" w:ascii="Times New Roman" w:hAnsi="Times New Roman" w:eastAsia="仿宋_GB2312" w:cs="Times New Roman"/>
          <w:color w:val="000000"/>
          <w:sz w:val="34"/>
          <w:szCs w:val="34"/>
          <w:highlight w:val="none"/>
          <w:u w:val="none"/>
        </w:rPr>
      </w:pPr>
      <w:r>
        <w:rPr>
          <w:rFonts w:hint="default" w:ascii="Times New Roman" w:hAnsi="Times New Roman" w:eastAsia="仿宋_GB2312" w:cs="Times New Roman"/>
          <w:color w:val="000000"/>
          <w:kern w:val="0"/>
          <w:sz w:val="34"/>
          <w:szCs w:val="34"/>
          <w:highlight w:val="none"/>
          <w:u w:val="none"/>
          <w:lang w:eastAsia="zh-CN"/>
        </w:rPr>
        <w:t>非普通高等学历教育的其他国民教育形式（自学考试、成人教育、网络教育、夜大、电大等）毕业生取得毕业证后，符合职位要求的资格条件的，</w:t>
      </w:r>
      <w:r>
        <w:rPr>
          <w:rFonts w:hint="eastAsia" w:ascii="Times New Roman" w:hAnsi="Times New Roman" w:eastAsia="仿宋_GB2312" w:cs="Times New Roman"/>
          <w:color w:val="000000"/>
          <w:sz w:val="34"/>
          <w:szCs w:val="34"/>
          <w:highlight w:val="none"/>
          <w:u w:val="none"/>
          <w:lang w:eastAsia="zh-CN"/>
        </w:rPr>
        <w:t>可以报考</w:t>
      </w:r>
      <w:r>
        <w:rPr>
          <w:rFonts w:hint="default" w:ascii="Times New Roman" w:hAnsi="Times New Roman" w:eastAsia="仿宋_GB2312" w:cs="Times New Roman"/>
          <w:color w:val="000000"/>
          <w:kern w:val="0"/>
          <w:sz w:val="34"/>
          <w:szCs w:val="34"/>
          <w:highlight w:val="none"/>
          <w:u w:val="none"/>
        </w:rPr>
        <w:t>。</w:t>
      </w:r>
    </w:p>
    <w:p>
      <w:pPr>
        <w:adjustRightInd w:val="0"/>
        <w:spacing w:line="600" w:lineRule="exact"/>
        <w:ind w:firstLine="680" w:firstLineChars="200"/>
        <w:rPr>
          <w:rFonts w:hint="default" w:ascii="Times New Roman" w:hAnsi="Times New Roman" w:cs="Times New Roman"/>
          <w:color w:val="000000"/>
          <w:kern w:val="0"/>
          <w:sz w:val="34"/>
          <w:szCs w:val="34"/>
          <w:highlight w:val="none"/>
          <w:u w:val="none"/>
          <w:shd w:val="clear" w:color="auto" w:fill="auto"/>
          <w:lang w:eastAsia="zh-CN"/>
        </w:rPr>
      </w:pPr>
      <w:r>
        <w:rPr>
          <w:rFonts w:hint="default" w:ascii="Times New Roman" w:hAnsi="Times New Roman" w:eastAsia="仿宋_GB2312" w:cs="Times New Roman"/>
          <w:color w:val="000000"/>
          <w:kern w:val="0"/>
          <w:sz w:val="34"/>
          <w:szCs w:val="34"/>
          <w:highlight w:val="none"/>
          <w:u w:val="none"/>
        </w:rPr>
        <w:t>根据《教育部办公厅等五部门关于进一步做好非全日制研究生就业工作的通知》（教研厅函〔2019〕1号）规定，由国家统一下达招生计划的非全日制研究生，与全日制研究生考试招生执行相同的政策和标准，培养质量坚持同一要求，学历学位证书具有同等法律地位和相同效力。</w:t>
      </w:r>
    </w:p>
    <w:p>
      <w:pPr>
        <w:numPr>
          <w:ilvl w:val="0"/>
          <w:numId w:val="1"/>
        </w:numPr>
        <w:adjustRightInd w:val="0"/>
        <w:spacing w:line="600" w:lineRule="exact"/>
        <w:ind w:firstLine="683" w:firstLineChars="200"/>
        <w:rPr>
          <w:rFonts w:hint="default" w:ascii="Times New Roman" w:hAnsi="Times New Roman" w:eastAsia="楷体_GB2312" w:cs="Times New Roman"/>
          <w:b/>
          <w:bCs/>
          <w:color w:val="000000"/>
          <w:kern w:val="0"/>
          <w:sz w:val="34"/>
          <w:szCs w:val="34"/>
          <w:highlight w:val="none"/>
          <w:u w:val="none"/>
          <w:lang w:val="en-US" w:eastAsia="zh-CN"/>
        </w:rPr>
      </w:pPr>
      <w:r>
        <w:rPr>
          <w:rFonts w:hint="default" w:ascii="Times New Roman" w:hAnsi="Times New Roman" w:eastAsia="楷体_GB2312" w:cs="Times New Roman"/>
          <w:b/>
          <w:bCs/>
          <w:color w:val="000000"/>
          <w:kern w:val="0"/>
          <w:sz w:val="34"/>
          <w:szCs w:val="34"/>
          <w:highlight w:val="none"/>
          <w:u w:val="none"/>
          <w:lang w:val="en-US" w:eastAsia="zh-CN"/>
        </w:rPr>
        <w:t>202</w:t>
      </w:r>
      <w:r>
        <w:rPr>
          <w:rFonts w:hint="eastAsia" w:ascii="Times New Roman" w:hAnsi="Times New Roman" w:eastAsia="楷体_GB2312" w:cs="Times New Roman"/>
          <w:b/>
          <w:bCs/>
          <w:color w:val="000000"/>
          <w:kern w:val="0"/>
          <w:sz w:val="34"/>
          <w:szCs w:val="34"/>
          <w:highlight w:val="none"/>
          <w:u w:val="none"/>
          <w:lang w:val="en-US" w:eastAsia="zh-CN"/>
        </w:rPr>
        <w:t>6</w:t>
      </w:r>
      <w:r>
        <w:rPr>
          <w:rFonts w:hint="default" w:ascii="Times New Roman" w:hAnsi="Times New Roman" w:eastAsia="楷体_GB2312" w:cs="Times New Roman"/>
          <w:b/>
          <w:bCs/>
          <w:color w:val="000000"/>
          <w:kern w:val="0"/>
          <w:sz w:val="34"/>
          <w:szCs w:val="34"/>
          <w:highlight w:val="none"/>
          <w:u w:val="none"/>
          <w:lang w:val="en-US" w:eastAsia="zh-CN"/>
        </w:rPr>
        <w:t>年毕业的定向生、委培生是否可以报考？</w:t>
      </w:r>
    </w:p>
    <w:p>
      <w:pPr>
        <w:numPr>
          <w:ilvl w:val="0"/>
          <w:numId w:val="0"/>
        </w:numPr>
        <w:adjustRightInd w:val="0"/>
        <w:spacing w:line="600" w:lineRule="exact"/>
        <w:ind w:firstLine="680"/>
        <w:rPr>
          <w:rFonts w:hint="default" w:ascii="Times New Roman" w:hAnsi="Times New Roman" w:eastAsia="仿宋_GB2312" w:cs="Times New Roman"/>
          <w:color w:val="000000"/>
          <w:kern w:val="0"/>
          <w:sz w:val="34"/>
          <w:szCs w:val="34"/>
          <w:highlight w:val="none"/>
          <w:u w:val="none"/>
          <w:shd w:val="clear" w:color="FFFFFF" w:fill="D9D9D9"/>
          <w:lang w:val="en-US" w:eastAsia="zh-CN"/>
        </w:rPr>
      </w:pPr>
      <w:r>
        <w:rPr>
          <w:rFonts w:hint="default" w:ascii="Times New Roman" w:hAnsi="Times New Roman" w:eastAsia="仿宋_GB2312" w:cs="Times New Roman"/>
          <w:color w:val="000000"/>
          <w:kern w:val="0"/>
          <w:sz w:val="34"/>
          <w:szCs w:val="34"/>
          <w:highlight w:val="none"/>
          <w:u w:val="none"/>
          <w:lang w:val="en-US" w:eastAsia="zh-CN"/>
        </w:rPr>
        <w:t>202</w:t>
      </w:r>
      <w:r>
        <w:rPr>
          <w:rFonts w:hint="eastAsia" w:ascii="Times New Roman" w:hAnsi="Times New Roman" w:eastAsia="仿宋_GB2312" w:cs="Times New Roman"/>
          <w:color w:val="000000"/>
          <w:kern w:val="0"/>
          <w:sz w:val="34"/>
          <w:szCs w:val="34"/>
          <w:highlight w:val="none"/>
          <w:u w:val="none"/>
          <w:lang w:val="en-US" w:eastAsia="zh-CN"/>
        </w:rPr>
        <w:t>6</w:t>
      </w:r>
      <w:r>
        <w:rPr>
          <w:rFonts w:hint="default" w:ascii="Times New Roman" w:hAnsi="Times New Roman" w:eastAsia="仿宋_GB2312" w:cs="Times New Roman"/>
          <w:color w:val="000000"/>
          <w:kern w:val="0"/>
          <w:sz w:val="34"/>
          <w:szCs w:val="34"/>
          <w:highlight w:val="none"/>
          <w:u w:val="none"/>
          <w:lang w:val="en-US" w:eastAsia="zh-CN"/>
        </w:rPr>
        <w:t>年毕业的定向生、委培生原则上不得报考。</w:t>
      </w:r>
    </w:p>
    <w:p>
      <w:pPr>
        <w:adjustRightInd w:val="0"/>
        <w:spacing w:line="600" w:lineRule="exact"/>
        <w:ind w:firstLine="683" w:firstLineChars="200"/>
        <w:rPr>
          <w:rFonts w:hint="default" w:ascii="Times New Roman" w:hAnsi="Times New Roman" w:eastAsia="楷体_GB2312" w:cs="Times New Roman"/>
          <w:b/>
          <w:color w:val="000000"/>
          <w:kern w:val="0"/>
          <w:sz w:val="34"/>
          <w:szCs w:val="34"/>
          <w:highlight w:val="none"/>
          <w:u w:val="none"/>
        </w:rPr>
      </w:pPr>
      <w:r>
        <w:rPr>
          <w:rFonts w:hint="default" w:ascii="Times New Roman" w:hAnsi="Times New Roman" w:eastAsia="楷体_GB2312" w:cs="Times New Roman"/>
          <w:b/>
          <w:color w:val="000000"/>
          <w:kern w:val="0"/>
          <w:sz w:val="34"/>
          <w:szCs w:val="34"/>
          <w:highlight w:val="none"/>
          <w:u w:val="none"/>
          <w:lang w:val="en-US" w:eastAsia="zh-CN"/>
        </w:rPr>
        <w:t>3</w:t>
      </w:r>
      <w:r>
        <w:rPr>
          <w:rFonts w:hint="default" w:ascii="Times New Roman" w:hAnsi="Times New Roman" w:eastAsia="楷体_GB2312" w:cs="Times New Roman"/>
          <w:b/>
          <w:color w:val="000000"/>
          <w:kern w:val="0"/>
          <w:sz w:val="34"/>
          <w:szCs w:val="34"/>
          <w:highlight w:val="none"/>
          <w:u w:val="none"/>
        </w:rPr>
        <w:t xml:space="preserve">．怎样理解“学历”、“学位”要求？ </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sz w:val="34"/>
          <w:szCs w:val="34"/>
          <w:highlight w:val="none"/>
          <w:u w:val="none"/>
        </w:rPr>
        <w:t>报考者</w:t>
      </w:r>
      <w:r>
        <w:rPr>
          <w:rFonts w:hint="default" w:ascii="Times New Roman" w:hAnsi="Times New Roman" w:eastAsia="仿宋_GB2312" w:cs="Times New Roman"/>
          <w:color w:val="000000"/>
          <w:kern w:val="0"/>
          <w:sz w:val="34"/>
          <w:szCs w:val="34"/>
          <w:highlight w:val="none"/>
          <w:u w:val="none"/>
        </w:rPr>
        <w:t>应具备与招考职位所要求专业一致的学历学位，用符合招考职位条件的学历专业报考，</w:t>
      </w:r>
      <w:r>
        <w:rPr>
          <w:rFonts w:hint="default" w:ascii="Times New Roman" w:hAnsi="Times New Roman" w:eastAsia="仿宋_GB2312" w:cs="Times New Roman"/>
          <w:color w:val="000000"/>
          <w:sz w:val="34"/>
          <w:szCs w:val="34"/>
          <w:highlight w:val="none"/>
          <w:u w:val="none"/>
        </w:rPr>
        <w:t>报考者</w:t>
      </w:r>
      <w:r>
        <w:rPr>
          <w:rFonts w:hint="default" w:ascii="Times New Roman" w:hAnsi="Times New Roman" w:eastAsia="仿宋_GB2312" w:cs="Times New Roman"/>
          <w:color w:val="000000"/>
          <w:kern w:val="0"/>
          <w:sz w:val="34"/>
          <w:szCs w:val="34"/>
          <w:highlight w:val="none"/>
          <w:u w:val="none"/>
        </w:rPr>
        <w:t>所学专业按所获毕业证书上的专业名称为准。招考职位没有要求学位的，</w:t>
      </w:r>
      <w:r>
        <w:rPr>
          <w:rFonts w:hint="default" w:ascii="Times New Roman" w:hAnsi="Times New Roman" w:eastAsia="仿宋_GB2312" w:cs="Times New Roman"/>
          <w:color w:val="000000"/>
          <w:sz w:val="34"/>
          <w:szCs w:val="34"/>
          <w:highlight w:val="none"/>
          <w:u w:val="none"/>
        </w:rPr>
        <w:t>报考者</w:t>
      </w:r>
      <w:r>
        <w:rPr>
          <w:rFonts w:hint="default" w:ascii="Times New Roman" w:hAnsi="Times New Roman" w:eastAsia="仿宋_GB2312" w:cs="Times New Roman"/>
          <w:color w:val="000000"/>
          <w:kern w:val="0"/>
          <w:sz w:val="34"/>
          <w:szCs w:val="34"/>
          <w:highlight w:val="none"/>
          <w:u w:val="none"/>
        </w:rPr>
        <w:t>是否取得学位不影响报考。学位种类不能作为报考专业的依据</w:t>
      </w:r>
      <w:r>
        <w:rPr>
          <w:rFonts w:hint="eastAsia" w:ascii="Times New Roman" w:hAnsi="Times New Roman" w:eastAsia="仿宋_GB2312" w:cs="Times New Roman"/>
          <w:color w:val="000000"/>
          <w:kern w:val="0"/>
          <w:sz w:val="34"/>
          <w:szCs w:val="34"/>
          <w:highlight w:val="none"/>
          <w:u w:val="none"/>
          <w:lang w:eastAsia="zh-CN"/>
        </w:rPr>
        <w:t>。</w:t>
      </w:r>
    </w:p>
    <w:p>
      <w:pPr>
        <w:adjustRightInd w:val="0"/>
        <w:spacing w:line="600" w:lineRule="exact"/>
        <w:ind w:firstLine="683" w:firstLineChars="200"/>
        <w:rPr>
          <w:rFonts w:hint="eastAsia" w:ascii="Times New Roman" w:hAnsi="Times New Roman" w:eastAsia="楷体_GB2312" w:cs="Times New Roman"/>
          <w:b/>
          <w:color w:val="000000"/>
          <w:kern w:val="0"/>
          <w:sz w:val="34"/>
          <w:szCs w:val="34"/>
          <w:highlight w:val="none"/>
          <w:u w:val="none"/>
          <w:lang w:eastAsia="zh-CN"/>
        </w:rPr>
      </w:pPr>
      <w:r>
        <w:rPr>
          <w:rFonts w:hint="eastAsia" w:ascii="Times New Roman" w:hAnsi="Times New Roman" w:eastAsia="楷体_GB2312" w:cs="Times New Roman"/>
          <w:b/>
          <w:color w:val="000000"/>
          <w:kern w:val="0"/>
          <w:sz w:val="34"/>
          <w:szCs w:val="34"/>
          <w:highlight w:val="none"/>
          <w:u w:val="none"/>
          <w:lang w:val="en-US" w:eastAsia="zh-CN"/>
        </w:rPr>
        <w:t xml:space="preserve">4. </w:t>
      </w:r>
      <w:r>
        <w:rPr>
          <w:rFonts w:hint="eastAsia" w:ascii="Times New Roman" w:hAnsi="Times New Roman" w:eastAsia="楷体_GB2312" w:cs="Times New Roman"/>
          <w:b/>
          <w:color w:val="000000"/>
          <w:kern w:val="0"/>
          <w:sz w:val="34"/>
          <w:szCs w:val="34"/>
          <w:highlight w:val="none"/>
          <w:u w:val="none"/>
          <w:lang w:eastAsia="zh-CN"/>
        </w:rPr>
        <w:t>放宽招录年龄条件有何考虑？</w:t>
      </w:r>
    </w:p>
    <w:p>
      <w:pPr>
        <w:adjustRightInd w:val="0"/>
        <w:spacing w:line="600" w:lineRule="exact"/>
        <w:ind w:firstLine="680" w:firstLineChars="200"/>
        <w:rPr>
          <w:rFonts w:hint="default" w:ascii="Times New Roman" w:hAnsi="Times New Roman" w:eastAsia="仿宋_GB2312" w:cs="Times New Roman"/>
          <w:b/>
          <w:bCs/>
          <w:color w:val="000000"/>
          <w:kern w:val="0"/>
          <w:sz w:val="34"/>
          <w:szCs w:val="34"/>
          <w:highlight w:val="none"/>
          <w:u w:val="none"/>
          <w:lang w:val="en-US" w:eastAsia="zh-CN"/>
        </w:rPr>
      </w:pPr>
      <w:r>
        <w:rPr>
          <w:rFonts w:hint="eastAsia" w:ascii="Times New Roman" w:hAnsi="Times New Roman" w:eastAsia="仿宋_GB2312" w:cs="Times New Roman"/>
          <w:b w:val="0"/>
          <w:color w:val="000000"/>
          <w:kern w:val="0"/>
          <w:sz w:val="34"/>
          <w:szCs w:val="34"/>
          <w:highlight w:val="none"/>
          <w:u w:val="none"/>
          <w:lang w:val="en-US" w:eastAsia="zh-CN"/>
        </w:rPr>
        <w:t>因应</w:t>
      </w:r>
      <w:r>
        <w:rPr>
          <w:rFonts w:hint="default" w:ascii="Times New Roman" w:hAnsi="Times New Roman" w:eastAsia="仿宋_GB2312" w:cs="Times New Roman"/>
          <w:b w:val="0"/>
          <w:color w:val="000000"/>
          <w:kern w:val="0"/>
          <w:sz w:val="34"/>
          <w:szCs w:val="34"/>
          <w:highlight w:val="none"/>
          <w:u w:val="none"/>
          <w:lang w:eastAsia="zh-CN"/>
        </w:rPr>
        <w:t>实施渐进式延迟法定退休年龄有关政策</w:t>
      </w:r>
      <w:r>
        <w:rPr>
          <w:rFonts w:hint="eastAsia" w:ascii="Times New Roman" w:hAnsi="Times New Roman" w:eastAsia="仿宋_GB2312" w:cs="Times New Roman"/>
          <w:b w:val="0"/>
          <w:color w:val="000000"/>
          <w:kern w:val="0"/>
          <w:sz w:val="34"/>
          <w:szCs w:val="34"/>
          <w:highlight w:val="none"/>
          <w:u w:val="none"/>
          <w:lang w:eastAsia="zh-CN"/>
        </w:rPr>
        <w:t>，根据</w:t>
      </w:r>
      <w:r>
        <w:rPr>
          <w:rFonts w:hint="default" w:ascii="Times New Roman" w:hAnsi="Times New Roman" w:eastAsia="仿宋_GB2312" w:cs="Times New Roman"/>
          <w:b w:val="0"/>
          <w:color w:val="000000"/>
          <w:kern w:val="0"/>
          <w:sz w:val="34"/>
          <w:szCs w:val="34"/>
          <w:highlight w:val="none"/>
          <w:u w:val="none"/>
          <w:lang w:eastAsia="zh-CN"/>
        </w:rPr>
        <w:t>公务员录用有关规定，对公务员招录年龄条件作了适当放宽调整。</w:t>
      </w:r>
    </w:p>
    <w:p>
      <w:pPr>
        <w:adjustRightInd w:val="0"/>
        <w:spacing w:line="600" w:lineRule="exact"/>
        <w:ind w:firstLine="683" w:firstLineChars="200"/>
        <w:rPr>
          <w:rFonts w:hint="default" w:ascii="Times New Roman" w:hAnsi="Times New Roman" w:eastAsia="楷体_GB2312" w:cs="Times New Roman"/>
          <w:b/>
          <w:color w:val="000000"/>
          <w:kern w:val="0"/>
          <w:sz w:val="34"/>
          <w:szCs w:val="34"/>
          <w:highlight w:val="none"/>
          <w:u w:val="none"/>
        </w:rPr>
      </w:pPr>
      <w:r>
        <w:rPr>
          <w:rFonts w:hint="eastAsia" w:ascii="Times New Roman" w:hAnsi="Times New Roman" w:eastAsia="仿宋_GB2312" w:cs="Times New Roman"/>
          <w:b/>
          <w:bCs/>
          <w:color w:val="000000"/>
          <w:kern w:val="0"/>
          <w:sz w:val="34"/>
          <w:szCs w:val="34"/>
          <w:highlight w:val="none"/>
          <w:u w:val="none"/>
          <w:lang w:val="en-US" w:eastAsia="zh-CN"/>
        </w:rPr>
        <w:t>5</w:t>
      </w:r>
      <w:r>
        <w:rPr>
          <w:rFonts w:hint="default" w:ascii="Times New Roman" w:hAnsi="Times New Roman" w:eastAsia="楷体_GB2312" w:cs="Times New Roman"/>
          <w:b/>
          <w:bCs w:val="0"/>
          <w:color w:val="000000"/>
          <w:kern w:val="0"/>
          <w:sz w:val="34"/>
          <w:szCs w:val="34"/>
          <w:highlight w:val="none"/>
          <w:u w:val="none"/>
          <w:lang w:val="en-US" w:eastAsia="zh-CN"/>
        </w:rPr>
        <w:t>.</w:t>
      </w:r>
      <w:r>
        <w:rPr>
          <w:rFonts w:hint="eastAsia" w:ascii="Times New Roman" w:hAnsi="Times New Roman" w:eastAsia="楷体_GB2312" w:cs="Times New Roman"/>
          <w:b/>
          <w:bCs w:val="0"/>
          <w:color w:val="000000"/>
          <w:kern w:val="0"/>
          <w:sz w:val="34"/>
          <w:szCs w:val="34"/>
          <w:highlight w:val="none"/>
          <w:u w:val="none"/>
          <w:lang w:val="en-US" w:eastAsia="zh-CN"/>
        </w:rPr>
        <w:t xml:space="preserve"> </w:t>
      </w:r>
      <w:r>
        <w:rPr>
          <w:rFonts w:hint="default" w:ascii="Times New Roman" w:hAnsi="Times New Roman" w:eastAsia="楷体_GB2312" w:cs="Times New Roman"/>
          <w:b/>
          <w:color w:val="000000"/>
          <w:kern w:val="0"/>
          <w:sz w:val="34"/>
          <w:szCs w:val="34"/>
          <w:highlight w:val="none"/>
          <w:u w:val="none"/>
        </w:rPr>
        <w:t>哪些人员可以报考</w:t>
      </w:r>
      <w:r>
        <w:rPr>
          <w:rFonts w:hint="default" w:ascii="Times New Roman" w:hAnsi="Times New Roman" w:eastAsia="楷体_GB2312" w:cs="Times New Roman"/>
          <w:b/>
          <w:color w:val="000000"/>
          <w:kern w:val="0"/>
          <w:sz w:val="34"/>
          <w:szCs w:val="34"/>
          <w:highlight w:val="none"/>
          <w:u w:val="none"/>
          <w:shd w:val="clear" w:color="auto" w:fill="auto"/>
        </w:rPr>
        <w:t>“限</w:t>
      </w:r>
      <w:r>
        <w:rPr>
          <w:rFonts w:hint="default" w:ascii="Times New Roman" w:hAnsi="Times New Roman" w:eastAsia="楷体_GB2312" w:cs="Times New Roman"/>
          <w:b/>
          <w:color w:val="000000"/>
          <w:kern w:val="0"/>
          <w:sz w:val="34"/>
          <w:szCs w:val="34"/>
          <w:highlight w:val="none"/>
          <w:u w:val="none"/>
        </w:rPr>
        <w:t>应届毕业生</w:t>
      </w:r>
      <w:r>
        <w:rPr>
          <w:rFonts w:hint="default" w:ascii="Times New Roman" w:hAnsi="Times New Roman" w:eastAsia="楷体_GB2312" w:cs="Times New Roman"/>
          <w:b/>
          <w:color w:val="000000"/>
          <w:kern w:val="0"/>
          <w:sz w:val="34"/>
          <w:szCs w:val="34"/>
          <w:highlight w:val="none"/>
          <w:u w:val="none"/>
          <w:shd w:val="clear" w:color="auto" w:fill="auto"/>
        </w:rPr>
        <w:t>报考”</w:t>
      </w:r>
      <w:r>
        <w:rPr>
          <w:rFonts w:hint="default" w:ascii="Times New Roman" w:hAnsi="Times New Roman" w:eastAsia="楷体_GB2312" w:cs="Times New Roman"/>
          <w:b/>
          <w:color w:val="000000"/>
          <w:kern w:val="0"/>
          <w:sz w:val="34"/>
          <w:szCs w:val="34"/>
          <w:highlight w:val="none"/>
          <w:u w:val="none"/>
        </w:rPr>
        <w:t>的职位？</w:t>
      </w:r>
    </w:p>
    <w:p>
      <w:pPr>
        <w:adjustRightInd w:val="0"/>
        <w:spacing w:line="600" w:lineRule="exact"/>
        <w:ind w:firstLine="680" w:firstLineChars="200"/>
        <w:rPr>
          <w:rFonts w:hint="eastAsia" w:ascii="Times New Roman" w:hAnsi="Times New Roman" w:eastAsia="仿宋_GB2312" w:cs="Times New Roman"/>
          <w:color w:val="000000"/>
          <w:kern w:val="0"/>
          <w:sz w:val="34"/>
          <w:szCs w:val="34"/>
          <w:highlight w:val="none"/>
          <w:u w:val="none"/>
          <w:lang w:val="en-US" w:eastAsia="zh-CN"/>
        </w:rPr>
      </w:pPr>
      <w:r>
        <w:rPr>
          <w:rFonts w:hint="eastAsia" w:ascii="Times New Roman" w:hAnsi="Times New Roman" w:eastAsia="仿宋_GB2312" w:cs="Times New Roman"/>
          <w:color w:val="000000"/>
          <w:kern w:val="0"/>
          <w:sz w:val="34"/>
          <w:szCs w:val="34"/>
          <w:highlight w:val="none"/>
          <w:u w:val="none"/>
          <w:lang w:eastAsia="zh-CN"/>
        </w:rPr>
        <w:t>（</w:t>
      </w:r>
      <w:r>
        <w:rPr>
          <w:rFonts w:hint="eastAsia" w:ascii="Times New Roman" w:hAnsi="Times New Roman" w:eastAsia="仿宋_GB2312" w:cs="Times New Roman"/>
          <w:color w:val="000000"/>
          <w:kern w:val="0"/>
          <w:sz w:val="34"/>
          <w:szCs w:val="34"/>
          <w:highlight w:val="none"/>
          <w:u w:val="none"/>
          <w:lang w:val="en-US" w:eastAsia="zh-CN"/>
        </w:rPr>
        <w:t>1</w:t>
      </w:r>
      <w:r>
        <w:rPr>
          <w:rFonts w:hint="eastAsia" w:ascii="Times New Roman" w:hAnsi="Times New Roman" w:eastAsia="仿宋_GB2312" w:cs="Times New Roman"/>
          <w:color w:val="000000"/>
          <w:kern w:val="0"/>
          <w:sz w:val="34"/>
          <w:szCs w:val="34"/>
          <w:highlight w:val="none"/>
          <w:u w:val="none"/>
          <w:lang w:eastAsia="zh-CN"/>
        </w:rPr>
        <w:t>）</w:t>
      </w:r>
      <w:r>
        <w:rPr>
          <w:rFonts w:hint="default" w:ascii="Times New Roman" w:hAnsi="Times New Roman" w:eastAsia="仿宋_GB2312" w:cs="Times New Roman"/>
          <w:color w:val="000000"/>
          <w:kern w:val="0"/>
          <w:sz w:val="34"/>
          <w:szCs w:val="34"/>
          <w:highlight w:val="none"/>
          <w:u w:val="none"/>
        </w:rPr>
        <w:t>国家统一招生的202</w:t>
      </w:r>
      <w:r>
        <w:rPr>
          <w:rFonts w:hint="eastAsia" w:ascii="Times New Roman" w:hAnsi="Times New Roman" w:eastAsia="仿宋_GB2312" w:cs="Times New Roman"/>
          <w:color w:val="000000"/>
          <w:kern w:val="0"/>
          <w:sz w:val="34"/>
          <w:szCs w:val="34"/>
          <w:highlight w:val="none"/>
          <w:u w:val="none"/>
          <w:lang w:val="en-US" w:eastAsia="zh-CN"/>
        </w:rPr>
        <w:t>6</w:t>
      </w:r>
      <w:r>
        <w:rPr>
          <w:rFonts w:hint="default" w:ascii="Times New Roman" w:hAnsi="Times New Roman" w:eastAsia="仿宋_GB2312" w:cs="Times New Roman"/>
          <w:color w:val="000000"/>
          <w:kern w:val="0"/>
          <w:sz w:val="34"/>
          <w:szCs w:val="34"/>
          <w:highlight w:val="none"/>
          <w:u w:val="none"/>
        </w:rPr>
        <w:t>年普通高校应届毕业生（非在职</w:t>
      </w:r>
      <w:r>
        <w:rPr>
          <w:rFonts w:hint="eastAsia" w:ascii="Times New Roman" w:hAnsi="Times New Roman" w:eastAsia="仿宋_GB2312" w:cs="Times New Roman"/>
          <w:color w:val="000000"/>
          <w:kern w:val="0"/>
          <w:sz w:val="34"/>
          <w:szCs w:val="34"/>
          <w:highlight w:val="none"/>
          <w:u w:val="none"/>
          <w:lang w:eastAsia="zh-CN"/>
        </w:rPr>
        <w:t>，下同</w:t>
      </w:r>
      <w:r>
        <w:rPr>
          <w:rFonts w:hint="default" w:ascii="Times New Roman" w:hAnsi="Times New Roman" w:eastAsia="仿宋_GB2312" w:cs="Times New Roman"/>
          <w:color w:val="000000"/>
          <w:kern w:val="0"/>
          <w:sz w:val="34"/>
          <w:szCs w:val="34"/>
          <w:highlight w:val="none"/>
          <w:u w:val="none"/>
        </w:rPr>
        <w:t>）</w:t>
      </w:r>
      <w:r>
        <w:rPr>
          <w:rFonts w:hint="eastAsia" w:ascii="Times New Roman" w:hAnsi="Times New Roman" w:eastAsia="仿宋_GB2312" w:cs="Times New Roman"/>
          <w:color w:val="000000"/>
          <w:kern w:val="0"/>
          <w:sz w:val="34"/>
          <w:szCs w:val="34"/>
          <w:highlight w:val="none"/>
          <w:u w:val="none"/>
          <w:lang w:eastAsia="zh-CN"/>
        </w:rPr>
        <w:t>，</w:t>
      </w:r>
      <w:r>
        <w:rPr>
          <w:rFonts w:hint="default" w:ascii="Times New Roman" w:hAnsi="Times New Roman" w:eastAsia="仿宋_GB2312" w:cs="Times New Roman"/>
          <w:color w:val="000000"/>
          <w:kern w:val="0"/>
          <w:sz w:val="34"/>
          <w:szCs w:val="34"/>
          <w:highlight w:val="none"/>
          <w:u w:val="none"/>
        </w:rPr>
        <w:t>同时符合职位要求的其他条件，</w:t>
      </w:r>
      <w:r>
        <w:rPr>
          <w:rFonts w:hint="eastAsia" w:ascii="Times New Roman" w:hAnsi="Times New Roman" w:eastAsia="仿宋_GB2312" w:cs="Times New Roman"/>
          <w:color w:val="000000"/>
          <w:kern w:val="0"/>
          <w:sz w:val="34"/>
          <w:szCs w:val="34"/>
          <w:highlight w:val="none"/>
          <w:u w:val="none"/>
          <w:lang w:val="en-US" w:eastAsia="zh-CN"/>
        </w:rPr>
        <w:t>可以报考“限2026届高校毕业生报考”的职位。</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shd w:val="pct10" w:color="auto" w:fill="FFFFFF"/>
        </w:rPr>
      </w:pPr>
      <w:r>
        <w:rPr>
          <w:rFonts w:hint="eastAsia" w:ascii="Times New Roman" w:hAnsi="Times New Roman" w:eastAsia="仿宋_GB2312" w:cs="Times New Roman"/>
          <w:color w:val="000000"/>
          <w:kern w:val="0"/>
          <w:sz w:val="34"/>
          <w:szCs w:val="34"/>
          <w:highlight w:val="none"/>
          <w:u w:val="none"/>
          <w:lang w:eastAsia="zh-CN"/>
        </w:rPr>
        <w:t>（</w:t>
      </w:r>
      <w:r>
        <w:rPr>
          <w:rFonts w:hint="eastAsia" w:ascii="Times New Roman" w:hAnsi="Times New Roman" w:eastAsia="仿宋_GB2312" w:cs="Times New Roman"/>
          <w:color w:val="000000"/>
          <w:kern w:val="0"/>
          <w:sz w:val="34"/>
          <w:szCs w:val="34"/>
          <w:highlight w:val="none"/>
          <w:u w:val="none"/>
          <w:lang w:val="en-US" w:eastAsia="zh-CN"/>
        </w:rPr>
        <w:t>2</w:t>
      </w:r>
      <w:r>
        <w:rPr>
          <w:rFonts w:hint="eastAsia" w:ascii="Times New Roman" w:hAnsi="Times New Roman" w:eastAsia="仿宋_GB2312" w:cs="Times New Roman"/>
          <w:color w:val="000000"/>
          <w:kern w:val="0"/>
          <w:sz w:val="34"/>
          <w:szCs w:val="34"/>
          <w:highlight w:val="none"/>
          <w:u w:val="none"/>
          <w:lang w:eastAsia="zh-CN"/>
        </w:rPr>
        <w:t>）</w:t>
      </w:r>
      <w:r>
        <w:rPr>
          <w:rFonts w:hint="default" w:ascii="Times New Roman" w:hAnsi="Times New Roman" w:eastAsia="仿宋_GB2312" w:cs="Times New Roman"/>
          <w:color w:val="000000"/>
          <w:kern w:val="0"/>
          <w:sz w:val="34"/>
          <w:szCs w:val="34"/>
          <w:highlight w:val="none"/>
          <w:u w:val="none"/>
        </w:rPr>
        <w:t>有下列情形之一的人员，同时符合职位要求的其他条件，</w:t>
      </w:r>
      <w:r>
        <w:rPr>
          <w:rFonts w:hint="eastAsia" w:ascii="Times New Roman" w:hAnsi="Times New Roman" w:eastAsia="仿宋_GB2312" w:cs="Times New Roman"/>
          <w:color w:val="000000"/>
          <w:kern w:val="0"/>
          <w:sz w:val="34"/>
          <w:szCs w:val="34"/>
          <w:highlight w:val="none"/>
          <w:u w:val="none"/>
          <w:lang w:val="en-US" w:eastAsia="zh-CN"/>
        </w:rPr>
        <w:t>可以</w:t>
      </w:r>
      <w:r>
        <w:rPr>
          <w:rFonts w:hint="default" w:ascii="Times New Roman" w:hAnsi="Times New Roman" w:eastAsia="仿宋_GB2312" w:cs="Times New Roman"/>
          <w:color w:val="000000"/>
          <w:kern w:val="0"/>
          <w:sz w:val="34"/>
          <w:szCs w:val="34"/>
          <w:highlight w:val="none"/>
          <w:u w:val="none"/>
        </w:rPr>
        <w:t>报考“限应届毕业生报考”的职位：①国家统一招生的202</w:t>
      </w:r>
      <w:r>
        <w:rPr>
          <w:rFonts w:hint="eastAsia" w:ascii="Times New Roman" w:hAnsi="Times New Roman" w:eastAsia="仿宋_GB2312" w:cs="Times New Roman"/>
          <w:color w:val="000000"/>
          <w:kern w:val="0"/>
          <w:sz w:val="34"/>
          <w:szCs w:val="34"/>
          <w:highlight w:val="none"/>
          <w:u w:val="none"/>
          <w:lang w:val="en-US" w:eastAsia="zh-CN"/>
        </w:rPr>
        <w:t>6</w:t>
      </w:r>
      <w:r>
        <w:rPr>
          <w:rFonts w:hint="default" w:ascii="Times New Roman" w:hAnsi="Times New Roman" w:eastAsia="仿宋_GB2312" w:cs="Times New Roman"/>
          <w:color w:val="000000"/>
          <w:kern w:val="0"/>
          <w:sz w:val="34"/>
          <w:szCs w:val="34"/>
          <w:highlight w:val="none"/>
          <w:u w:val="none"/>
        </w:rPr>
        <w:t>年普通高校应届毕业生。②国家统一招生的20</w:t>
      </w:r>
      <w:r>
        <w:rPr>
          <w:rFonts w:hint="default" w:ascii="Times New Roman" w:hAnsi="Times New Roman" w:eastAsia="仿宋_GB2312" w:cs="Times New Roman"/>
          <w:color w:val="000000"/>
          <w:kern w:val="0"/>
          <w:sz w:val="34"/>
          <w:szCs w:val="34"/>
          <w:highlight w:val="none"/>
          <w:u w:val="none"/>
          <w:lang w:val="en-US" w:eastAsia="zh-CN"/>
        </w:rPr>
        <w:t>2</w:t>
      </w:r>
      <w:r>
        <w:rPr>
          <w:rFonts w:hint="eastAsia" w:ascii="Times New Roman" w:hAnsi="Times New Roman" w:eastAsia="仿宋_GB2312" w:cs="Times New Roman"/>
          <w:color w:val="000000"/>
          <w:kern w:val="0"/>
          <w:sz w:val="34"/>
          <w:szCs w:val="34"/>
          <w:highlight w:val="none"/>
          <w:u w:val="none"/>
          <w:lang w:val="en-US" w:eastAsia="zh-CN"/>
        </w:rPr>
        <w:t>4</w:t>
      </w:r>
      <w:r>
        <w:rPr>
          <w:rFonts w:hint="default" w:ascii="Times New Roman" w:hAnsi="Times New Roman" w:eastAsia="仿宋_GB2312" w:cs="Times New Roman"/>
          <w:color w:val="000000"/>
          <w:kern w:val="0"/>
          <w:sz w:val="34"/>
          <w:szCs w:val="34"/>
          <w:highlight w:val="none"/>
          <w:u w:val="none"/>
        </w:rPr>
        <w:t>、202</w:t>
      </w:r>
      <w:r>
        <w:rPr>
          <w:rFonts w:hint="eastAsia" w:ascii="Times New Roman" w:hAnsi="Times New Roman" w:eastAsia="仿宋_GB2312" w:cs="Times New Roman"/>
          <w:color w:val="000000"/>
          <w:kern w:val="0"/>
          <w:sz w:val="34"/>
          <w:szCs w:val="34"/>
          <w:highlight w:val="none"/>
          <w:u w:val="none"/>
          <w:lang w:val="en-US" w:eastAsia="zh-CN"/>
        </w:rPr>
        <w:t>5</w:t>
      </w:r>
      <w:r>
        <w:rPr>
          <w:rFonts w:hint="default" w:ascii="Times New Roman" w:hAnsi="Times New Roman" w:eastAsia="仿宋_GB2312" w:cs="Times New Roman"/>
          <w:color w:val="000000"/>
          <w:kern w:val="0"/>
          <w:sz w:val="34"/>
          <w:szCs w:val="34"/>
          <w:highlight w:val="none"/>
          <w:u w:val="none"/>
        </w:rPr>
        <w:t>年普通高校毕业生</w:t>
      </w:r>
      <w:r>
        <w:rPr>
          <w:rFonts w:hint="default" w:ascii="Times New Roman" w:hAnsi="Times New Roman" w:eastAsia="仿宋_GB2312" w:cs="Times New Roman"/>
          <w:color w:val="000000"/>
          <w:kern w:val="0"/>
          <w:sz w:val="34"/>
          <w:szCs w:val="34"/>
          <w:highlight w:val="none"/>
          <w:u w:val="none"/>
          <w:shd w:val="clear" w:color="auto" w:fill="auto"/>
        </w:rPr>
        <w:t>未</w:t>
      </w:r>
      <w:r>
        <w:rPr>
          <w:rFonts w:hint="default" w:ascii="Times New Roman" w:hAnsi="Times New Roman" w:eastAsia="仿宋_GB2312" w:cs="Times New Roman"/>
          <w:color w:val="000000"/>
          <w:kern w:val="0"/>
          <w:sz w:val="34"/>
          <w:szCs w:val="34"/>
          <w:highlight w:val="none"/>
          <w:u w:val="none"/>
        </w:rPr>
        <w:t>落实工作单位的人员。③</w:t>
      </w:r>
      <w:r>
        <w:rPr>
          <w:rFonts w:hint="eastAsia" w:ascii="Times New Roman" w:hAnsi="Times New Roman" w:eastAsia="仿宋_GB2312" w:cs="Times New Roman"/>
          <w:color w:val="000000"/>
          <w:kern w:val="0"/>
          <w:sz w:val="34"/>
          <w:szCs w:val="34"/>
          <w:highlight w:val="none"/>
          <w:u w:val="none"/>
          <w:lang w:val="en-US" w:eastAsia="zh-CN"/>
        </w:rPr>
        <w:t>2024年1月17日至报名首日期间取得国（境）外学历学位且未落实工作单位的留学回国人员，</w:t>
      </w:r>
      <w:r>
        <w:rPr>
          <w:rFonts w:hint="eastAsia" w:ascii="Times New Roman" w:hAnsi="Times New Roman" w:eastAsia="仿宋_GB2312" w:cs="Times New Roman"/>
          <w:color w:val="000000"/>
          <w:kern w:val="0"/>
          <w:sz w:val="34"/>
          <w:szCs w:val="34"/>
          <w:highlight w:val="none"/>
          <w:u w:val="none"/>
          <w:shd w:val="clear" w:color="auto" w:fill="auto"/>
          <w:lang w:val="en-US" w:eastAsia="zh-CN"/>
        </w:rPr>
        <w:t>并</w:t>
      </w:r>
      <w:r>
        <w:rPr>
          <w:rFonts w:hint="default" w:ascii="Times New Roman" w:hAnsi="Times New Roman" w:eastAsia="仿宋_GB2312" w:cs="Times New Roman"/>
          <w:color w:val="000000"/>
          <w:kern w:val="0"/>
          <w:sz w:val="34"/>
          <w:szCs w:val="34"/>
          <w:highlight w:val="none"/>
          <w:u w:val="none"/>
          <w:shd w:val="clear" w:color="auto" w:fill="auto"/>
        </w:rPr>
        <w:t>在规定时间内完成教育部门认证</w:t>
      </w:r>
      <w:r>
        <w:rPr>
          <w:rFonts w:hint="eastAsia" w:ascii="Times New Roman" w:hAnsi="Times New Roman" w:eastAsia="仿宋_GB2312" w:cs="Times New Roman"/>
          <w:color w:val="000000"/>
          <w:kern w:val="0"/>
          <w:sz w:val="34"/>
          <w:szCs w:val="34"/>
          <w:highlight w:val="none"/>
          <w:u w:val="none"/>
          <w:shd w:val="clear" w:color="auto" w:fill="auto"/>
          <w:lang w:eastAsia="zh-CN"/>
        </w:rPr>
        <w:t>。</w:t>
      </w:r>
      <w:r>
        <w:rPr>
          <w:rFonts w:hint="default" w:ascii="Times New Roman" w:hAnsi="Times New Roman" w:eastAsia="仿宋_GB2312" w:cs="Times New Roman"/>
          <w:color w:val="000000"/>
          <w:kern w:val="0"/>
          <w:sz w:val="34"/>
          <w:szCs w:val="34"/>
          <w:highlight w:val="none"/>
          <w:u w:val="none"/>
        </w:rPr>
        <w:t>④正在参加服务基层项目的人员，或服务期满且考核合格后2年内的人员。</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lang w:eastAsia="zh-CN"/>
        </w:rPr>
      </w:pPr>
      <w:r>
        <w:rPr>
          <w:rFonts w:hint="default" w:ascii="Times New Roman" w:hAnsi="Times New Roman" w:eastAsia="仿宋_GB2312" w:cs="Times New Roman"/>
          <w:color w:val="000000"/>
          <w:kern w:val="0"/>
          <w:sz w:val="34"/>
          <w:szCs w:val="34"/>
          <w:highlight w:val="none"/>
          <w:u w:val="none"/>
          <w:lang w:eastAsia="zh-CN"/>
        </w:rPr>
        <w:t>上述人员若以非普通高等教育学历的其他国民教育形式（自学考试、成人教育、网络教育、夜大、电大等）报考，或者以非最高学历（如研究生以其本科学历）对应专业报考时，不能报考“限应届毕业生报考”的职位。</w:t>
      </w:r>
    </w:p>
    <w:p>
      <w:pPr>
        <w:adjustRightInd w:val="0"/>
        <w:spacing w:line="600" w:lineRule="exact"/>
        <w:ind w:firstLine="683" w:firstLineChars="200"/>
        <w:rPr>
          <w:rFonts w:hint="default" w:ascii="Times New Roman" w:hAnsi="Times New Roman" w:eastAsia="楷体_GB2312" w:cs="Times New Roman"/>
          <w:b/>
          <w:color w:val="000000"/>
          <w:kern w:val="0"/>
          <w:sz w:val="34"/>
          <w:szCs w:val="34"/>
          <w:highlight w:val="none"/>
          <w:u w:val="none"/>
        </w:rPr>
      </w:pPr>
      <w:r>
        <w:rPr>
          <w:rFonts w:hint="eastAsia" w:ascii="Times New Roman" w:hAnsi="Times New Roman" w:eastAsia="楷体_GB2312" w:cs="Times New Roman"/>
          <w:b/>
          <w:color w:val="000000"/>
          <w:kern w:val="0"/>
          <w:sz w:val="34"/>
          <w:szCs w:val="34"/>
          <w:highlight w:val="none"/>
          <w:u w:val="none"/>
          <w:lang w:val="en-US" w:eastAsia="zh-CN"/>
        </w:rPr>
        <w:t>6</w:t>
      </w:r>
      <w:r>
        <w:rPr>
          <w:rFonts w:hint="default" w:ascii="Times New Roman" w:hAnsi="Times New Roman" w:eastAsia="楷体_GB2312" w:cs="Times New Roman"/>
          <w:b/>
          <w:color w:val="000000"/>
          <w:kern w:val="0"/>
          <w:sz w:val="34"/>
          <w:szCs w:val="34"/>
          <w:highlight w:val="none"/>
          <w:u w:val="none"/>
        </w:rPr>
        <w:t>．报考者最高学历专业与招考职位要求的学历专业不同，可否用非最高学历专业报考？</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eastAsia" w:ascii="Times New Roman" w:hAnsi="Times New Roman" w:eastAsia="仿宋_GB2312" w:cs="Times New Roman"/>
          <w:color w:val="000000"/>
          <w:kern w:val="0"/>
          <w:sz w:val="34"/>
          <w:szCs w:val="34"/>
          <w:highlight w:val="none"/>
          <w:u w:val="none"/>
          <w:shd w:val="clear" w:color="auto" w:fill="auto"/>
          <w:lang w:val="en-US" w:eastAsia="zh-CN"/>
        </w:rPr>
        <w:t>面向</w:t>
      </w:r>
      <w:r>
        <w:rPr>
          <w:rFonts w:hint="default" w:ascii="Times New Roman" w:hAnsi="Times New Roman" w:eastAsia="仿宋_GB2312" w:cs="Times New Roman"/>
          <w:color w:val="000000"/>
          <w:kern w:val="0"/>
          <w:sz w:val="34"/>
          <w:szCs w:val="34"/>
          <w:highlight w:val="none"/>
          <w:u w:val="none"/>
          <w:lang w:eastAsia="zh-CN"/>
        </w:rPr>
        <w:t>应届</w:t>
      </w:r>
      <w:r>
        <w:rPr>
          <w:rFonts w:hint="eastAsia" w:ascii="Times New Roman" w:hAnsi="Times New Roman" w:eastAsia="仿宋_GB2312" w:cs="Times New Roman"/>
          <w:color w:val="000000"/>
          <w:kern w:val="0"/>
          <w:sz w:val="34"/>
          <w:szCs w:val="34"/>
          <w:highlight w:val="none"/>
          <w:u w:val="none"/>
          <w:lang w:eastAsia="zh-CN"/>
        </w:rPr>
        <w:t>毕业</w:t>
      </w:r>
      <w:r>
        <w:rPr>
          <w:rFonts w:hint="default" w:ascii="Times New Roman" w:hAnsi="Times New Roman" w:eastAsia="仿宋_GB2312" w:cs="Times New Roman"/>
          <w:color w:val="000000"/>
          <w:kern w:val="0"/>
          <w:sz w:val="34"/>
          <w:szCs w:val="34"/>
          <w:highlight w:val="none"/>
          <w:u w:val="none"/>
          <w:lang w:eastAsia="zh-CN"/>
        </w:rPr>
        <w:t>生</w:t>
      </w:r>
      <w:r>
        <w:rPr>
          <w:rFonts w:hint="eastAsia" w:ascii="Times New Roman" w:hAnsi="Times New Roman" w:eastAsia="仿宋_GB2312" w:cs="Times New Roman"/>
          <w:color w:val="000000"/>
          <w:kern w:val="0"/>
          <w:sz w:val="34"/>
          <w:szCs w:val="34"/>
          <w:highlight w:val="none"/>
          <w:u w:val="none"/>
          <w:lang w:val="en-US" w:eastAsia="zh-CN"/>
        </w:rPr>
        <w:t>招</w:t>
      </w:r>
      <w:r>
        <w:rPr>
          <w:rFonts w:hint="default" w:ascii="Times New Roman" w:hAnsi="Times New Roman" w:eastAsia="仿宋_GB2312" w:cs="Times New Roman"/>
          <w:color w:val="000000"/>
          <w:kern w:val="0"/>
          <w:sz w:val="34"/>
          <w:szCs w:val="34"/>
          <w:highlight w:val="none"/>
          <w:u w:val="none"/>
          <w:lang w:eastAsia="zh-CN"/>
        </w:rPr>
        <w:t>考职位</w:t>
      </w:r>
      <w:r>
        <w:rPr>
          <w:rFonts w:hint="default" w:ascii="Times New Roman" w:hAnsi="Times New Roman" w:eastAsia="仿宋_GB2312" w:cs="Times New Roman"/>
          <w:color w:val="000000"/>
          <w:kern w:val="0"/>
          <w:sz w:val="34"/>
          <w:szCs w:val="34"/>
          <w:highlight w:val="none"/>
          <w:u w:val="none"/>
        </w:rPr>
        <w:t>必须以最高学历专业报考。其他职位</w:t>
      </w:r>
      <w:r>
        <w:rPr>
          <w:rFonts w:hint="default" w:ascii="Times New Roman" w:hAnsi="Times New Roman" w:eastAsia="仿宋_GB2312" w:cs="Times New Roman"/>
          <w:color w:val="000000"/>
          <w:kern w:val="0"/>
          <w:sz w:val="34"/>
          <w:szCs w:val="34"/>
          <w:highlight w:val="none"/>
          <w:u w:val="none"/>
          <w:lang w:eastAsia="zh-CN"/>
        </w:rPr>
        <w:t>符合条件的</w:t>
      </w:r>
      <w:r>
        <w:rPr>
          <w:rFonts w:hint="default" w:ascii="Times New Roman" w:hAnsi="Times New Roman" w:eastAsia="仿宋_GB2312" w:cs="Times New Roman"/>
          <w:color w:val="000000"/>
          <w:kern w:val="0"/>
          <w:sz w:val="34"/>
          <w:szCs w:val="34"/>
          <w:highlight w:val="none"/>
          <w:u w:val="none"/>
        </w:rPr>
        <w:t>可以用非最高学历专业报考。</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lang w:eastAsia="zh-CN"/>
        </w:rPr>
      </w:pPr>
      <w:r>
        <w:rPr>
          <w:rFonts w:hint="default" w:ascii="Times New Roman" w:hAnsi="Times New Roman" w:eastAsia="仿宋_GB2312" w:cs="Times New Roman"/>
          <w:color w:val="000000"/>
          <w:kern w:val="0"/>
          <w:sz w:val="34"/>
          <w:szCs w:val="34"/>
          <w:highlight w:val="none"/>
          <w:u w:val="none"/>
        </w:rPr>
        <w:t>以非最高学历专业报考的，</w:t>
      </w:r>
      <w:r>
        <w:rPr>
          <w:rFonts w:hint="default" w:ascii="Times New Roman" w:hAnsi="Times New Roman" w:eastAsia="仿宋_GB2312" w:cs="Times New Roman"/>
          <w:color w:val="000000"/>
          <w:sz w:val="34"/>
          <w:szCs w:val="34"/>
          <w:highlight w:val="none"/>
          <w:u w:val="none"/>
        </w:rPr>
        <w:t>须提</w:t>
      </w:r>
      <w:r>
        <w:rPr>
          <w:rFonts w:hint="default" w:ascii="Times New Roman" w:hAnsi="Times New Roman" w:eastAsia="仿宋_GB2312" w:cs="Times New Roman"/>
          <w:color w:val="000000"/>
          <w:kern w:val="0"/>
          <w:sz w:val="34"/>
          <w:szCs w:val="34"/>
          <w:highlight w:val="none"/>
          <w:u w:val="none"/>
        </w:rPr>
        <w:t>供符合招考职位专业要求的毕业证书、学位证书以及职位要求的其他资格条件的证明材料。</w:t>
      </w:r>
      <w:r>
        <w:rPr>
          <w:rFonts w:hint="default" w:ascii="Times New Roman" w:hAnsi="Times New Roman" w:cs="Times New Roman"/>
          <w:color w:val="000000"/>
          <w:kern w:val="0"/>
          <w:sz w:val="34"/>
          <w:szCs w:val="34"/>
          <w:highlight w:val="none"/>
          <w:u w:val="none"/>
        </w:rPr>
        <w:t>202</w:t>
      </w:r>
      <w:r>
        <w:rPr>
          <w:rFonts w:hint="eastAsia" w:ascii="Times New Roman" w:hAnsi="Times New Roman" w:cs="Times New Roman"/>
          <w:color w:val="000000"/>
          <w:kern w:val="0"/>
          <w:sz w:val="34"/>
          <w:szCs w:val="34"/>
          <w:highlight w:val="none"/>
          <w:u w:val="none"/>
          <w:lang w:val="en-US" w:eastAsia="zh-CN"/>
        </w:rPr>
        <w:t>6</w:t>
      </w:r>
      <w:r>
        <w:rPr>
          <w:rFonts w:hint="default" w:ascii="Times New Roman" w:hAnsi="Times New Roman" w:eastAsia="仿宋_GB2312" w:cs="Times New Roman"/>
          <w:color w:val="000000"/>
          <w:kern w:val="0"/>
          <w:sz w:val="34"/>
          <w:szCs w:val="34"/>
          <w:highlight w:val="none"/>
          <w:u w:val="none"/>
        </w:rPr>
        <w:t>年应届硕士、博士研究生若以非最高学历专业报考，不属年龄放宽之列。</w:t>
      </w:r>
    </w:p>
    <w:p>
      <w:pPr>
        <w:adjustRightInd w:val="0"/>
        <w:spacing w:line="600" w:lineRule="exact"/>
        <w:ind w:firstLine="683" w:firstLineChars="200"/>
        <w:rPr>
          <w:rFonts w:hint="default" w:ascii="Times New Roman" w:hAnsi="Times New Roman" w:eastAsia="楷体_GB2312" w:cs="Times New Roman"/>
          <w:b/>
          <w:bCs/>
          <w:color w:val="000000"/>
          <w:kern w:val="0"/>
          <w:sz w:val="34"/>
          <w:szCs w:val="34"/>
          <w:highlight w:val="none"/>
          <w:u w:val="none"/>
          <w:lang w:val="en-US" w:eastAsia="zh-CN"/>
        </w:rPr>
      </w:pPr>
      <w:r>
        <w:rPr>
          <w:rFonts w:hint="eastAsia" w:ascii="Times New Roman" w:hAnsi="Times New Roman" w:cs="Times New Roman"/>
          <w:b/>
          <w:bCs/>
          <w:color w:val="000000"/>
          <w:kern w:val="0"/>
          <w:sz w:val="34"/>
          <w:szCs w:val="34"/>
          <w:highlight w:val="none"/>
          <w:u w:val="none"/>
          <w:lang w:val="en-US" w:eastAsia="zh-CN"/>
        </w:rPr>
        <w:t>7</w:t>
      </w:r>
      <w:r>
        <w:rPr>
          <w:rFonts w:hint="default" w:ascii="Times New Roman" w:hAnsi="Times New Roman" w:cs="Times New Roman"/>
          <w:b/>
          <w:bCs/>
          <w:color w:val="000000"/>
          <w:kern w:val="0"/>
          <w:sz w:val="34"/>
          <w:szCs w:val="34"/>
          <w:highlight w:val="none"/>
          <w:u w:val="none"/>
          <w:lang w:val="en-US" w:eastAsia="zh-CN"/>
        </w:rPr>
        <w:t xml:space="preserve">. </w:t>
      </w:r>
      <w:r>
        <w:rPr>
          <w:rFonts w:hint="default" w:ascii="Times New Roman" w:hAnsi="Times New Roman" w:eastAsia="楷体_GB2312" w:cs="Times New Roman"/>
          <w:b/>
          <w:bCs/>
          <w:color w:val="000000"/>
          <w:kern w:val="0"/>
          <w:sz w:val="34"/>
          <w:szCs w:val="34"/>
          <w:highlight w:val="none"/>
          <w:u w:val="none"/>
          <w:lang w:val="en-US" w:eastAsia="zh-CN"/>
        </w:rPr>
        <w:t>基层工作经历如何界定？</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基层工作经历，是指在</w:t>
      </w:r>
      <w:r>
        <w:rPr>
          <w:rFonts w:hint="default" w:ascii="Times New Roman" w:hAnsi="Times New Roman" w:eastAsia="仿宋_GB2312" w:cs="Times New Roman"/>
          <w:color w:val="000000"/>
          <w:kern w:val="0"/>
          <w:sz w:val="34"/>
          <w:szCs w:val="34"/>
          <w:highlight w:val="none"/>
          <w:u w:val="none"/>
          <w:lang w:eastAsia="zh-CN"/>
        </w:rPr>
        <w:t>县（市、区、旗）、乡镇（街道）</w:t>
      </w:r>
      <w:r>
        <w:rPr>
          <w:rFonts w:hint="default" w:ascii="Times New Roman" w:hAnsi="Times New Roman" w:eastAsia="仿宋_GB2312" w:cs="Times New Roman"/>
          <w:color w:val="000000"/>
          <w:kern w:val="0"/>
          <w:sz w:val="34"/>
          <w:szCs w:val="34"/>
          <w:highlight w:val="none"/>
          <w:u w:val="none"/>
        </w:rPr>
        <w:t>党政机关</w:t>
      </w:r>
      <w:r>
        <w:rPr>
          <w:rFonts w:hint="default" w:ascii="Times New Roman" w:hAnsi="Times New Roman" w:eastAsia="仿宋_GB2312" w:cs="Times New Roman"/>
          <w:color w:val="000000"/>
          <w:kern w:val="0"/>
          <w:sz w:val="34"/>
          <w:szCs w:val="34"/>
          <w:highlight w:val="none"/>
          <w:u w:val="none"/>
          <w:lang w:eastAsia="zh-CN"/>
        </w:rPr>
        <w:t>，村（社区）党组织或者村（居）委会，以及各类企业、事业单位工作过（参照公务员法管理的事业单位不在此列）。</w:t>
      </w:r>
      <w:r>
        <w:rPr>
          <w:rFonts w:hint="default" w:ascii="Times New Roman" w:hAnsi="Times New Roman" w:eastAsia="仿宋_GB2312" w:cs="Times New Roman"/>
          <w:color w:val="000000"/>
          <w:kern w:val="0"/>
          <w:sz w:val="34"/>
          <w:szCs w:val="34"/>
          <w:highlight w:val="none"/>
          <w:u w:val="none"/>
        </w:rPr>
        <w:t>在军队团和相当于团以下单位工作的经历，退役士兵在军队服现役的经历，离校未就业高校毕业生到高校毕业生实习见习基地（该基地为基层单位）参加见习或者到企事业单位参与项目研究的经历，可视为基层工作经历。</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lang w:val="en-US" w:eastAsia="zh-CN"/>
        </w:rPr>
      </w:pPr>
      <w:r>
        <w:rPr>
          <w:rFonts w:hint="default" w:ascii="Times New Roman" w:hAnsi="Times New Roman" w:eastAsia="仿宋_GB2312" w:cs="Times New Roman"/>
          <w:color w:val="000000"/>
          <w:kern w:val="0"/>
          <w:sz w:val="34"/>
          <w:szCs w:val="34"/>
          <w:highlight w:val="none"/>
          <w:u w:val="none"/>
        </w:rPr>
        <w:t>在校期间的社会实践经历及参加相关工作的，即使与单位签订劳动合同并缴纳社会保险，也不视为基层工作经历</w:t>
      </w:r>
      <w:r>
        <w:rPr>
          <w:rFonts w:hint="default" w:ascii="Times New Roman" w:hAnsi="Times New Roman" w:eastAsia="仿宋_GB2312" w:cs="Times New Roman"/>
          <w:color w:val="000000"/>
          <w:kern w:val="0"/>
          <w:sz w:val="34"/>
          <w:szCs w:val="34"/>
          <w:highlight w:val="none"/>
          <w:u w:val="none"/>
          <w:lang w:eastAsia="zh-CN"/>
        </w:rPr>
        <w:t>。</w:t>
      </w:r>
    </w:p>
    <w:p>
      <w:pPr>
        <w:adjustRightInd w:val="0"/>
        <w:spacing w:line="600" w:lineRule="exact"/>
        <w:ind w:firstLine="683" w:firstLineChars="200"/>
        <w:rPr>
          <w:rFonts w:hint="default" w:ascii="Times New Roman" w:hAnsi="Times New Roman" w:eastAsia="楷体_GB2312" w:cs="Times New Roman"/>
          <w:b/>
          <w:color w:val="000000"/>
          <w:kern w:val="0"/>
          <w:sz w:val="34"/>
          <w:szCs w:val="34"/>
          <w:highlight w:val="none"/>
          <w:u w:val="none"/>
        </w:rPr>
      </w:pPr>
      <w:r>
        <w:rPr>
          <w:rFonts w:hint="eastAsia" w:ascii="Times New Roman" w:hAnsi="Times New Roman" w:cs="Times New Roman"/>
          <w:b/>
          <w:bCs/>
          <w:color w:val="000000"/>
          <w:kern w:val="0"/>
          <w:sz w:val="34"/>
          <w:szCs w:val="34"/>
          <w:highlight w:val="none"/>
          <w:u w:val="none"/>
          <w:lang w:val="en-US" w:eastAsia="zh-CN"/>
        </w:rPr>
        <w:t>8</w:t>
      </w:r>
      <w:r>
        <w:rPr>
          <w:rFonts w:hint="default" w:ascii="Times New Roman" w:hAnsi="Times New Roman" w:cs="Times New Roman"/>
          <w:b/>
          <w:bCs/>
          <w:color w:val="000000"/>
          <w:kern w:val="0"/>
          <w:sz w:val="34"/>
          <w:szCs w:val="34"/>
          <w:highlight w:val="none"/>
          <w:u w:val="none"/>
          <w:lang w:val="en-US" w:eastAsia="zh-CN"/>
        </w:rPr>
        <w:t xml:space="preserve">. </w:t>
      </w:r>
      <w:r>
        <w:rPr>
          <w:rFonts w:hint="default" w:ascii="Times New Roman" w:hAnsi="Times New Roman" w:eastAsia="楷体_GB2312" w:cs="Times New Roman"/>
          <w:b/>
          <w:color w:val="000000"/>
          <w:kern w:val="0"/>
          <w:sz w:val="34"/>
          <w:szCs w:val="34"/>
          <w:highlight w:val="none"/>
          <w:u w:val="none"/>
        </w:rPr>
        <w:t>基层工作经历起始时间如何界定？</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在基层党政机关、事业单位、国有企业工作的人员，基层工作经历时间自报到之日算起。</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参加大学生村官、“三支一扶”、“大学生志愿服务西部计划”、“广东大学生志愿服务山区计划”、“农村义务教育阶段学校教师特设岗位计划”等中央和地方基层就业项目人员，基层工作经历时间自报到之日算起。</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到基层</w:t>
      </w:r>
      <w:r>
        <w:rPr>
          <w:rFonts w:hint="default" w:ascii="Times New Roman" w:hAnsi="Times New Roman" w:eastAsia="仿宋_GB2312" w:cs="Times New Roman"/>
          <w:color w:val="000000"/>
          <w:kern w:val="0"/>
          <w:sz w:val="34"/>
          <w:szCs w:val="34"/>
          <w:highlight w:val="none"/>
          <w:u w:val="none"/>
          <w:lang w:eastAsia="zh-CN"/>
        </w:rPr>
        <w:t>特定</w:t>
      </w:r>
      <w:r>
        <w:rPr>
          <w:rFonts w:hint="default" w:ascii="Times New Roman" w:hAnsi="Times New Roman" w:eastAsia="仿宋_GB2312" w:cs="Times New Roman"/>
          <w:color w:val="000000"/>
          <w:kern w:val="0"/>
          <w:sz w:val="34"/>
          <w:szCs w:val="34"/>
          <w:highlight w:val="none"/>
          <w:u w:val="none"/>
        </w:rPr>
        <w:t>公益岗位（社会管理和公共服务）初次就业的人员，基层工作经历时间从工作协议约定的起始时间算起。</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离校未就业高校毕业生到高校毕业生实习见习基地（该基地须为基层单位）参加见习或者到企事业单位参与项目研究的人员，基层工作经历时间自报到之日算起。</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lang w:eastAsia="zh-CN"/>
        </w:rPr>
        <w:t>在</w:t>
      </w:r>
      <w:r>
        <w:rPr>
          <w:rFonts w:hint="default" w:ascii="Times New Roman" w:hAnsi="Times New Roman" w:eastAsia="仿宋_GB2312" w:cs="Times New Roman"/>
          <w:color w:val="000000"/>
          <w:kern w:val="0"/>
          <w:sz w:val="34"/>
          <w:szCs w:val="34"/>
          <w:highlight w:val="none"/>
          <w:u w:val="none"/>
        </w:rPr>
        <w:t>其他经济组织、社会组织等单位工作的人员，基层工作经历时间以劳动合同约定的起始时间算起。</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自主创业并办理工商注册手续的人员，其基层工作经历时间自营业执照颁发之日算起。</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以灵活就业形式初次就业人员，其基层工作经历时间从登记灵活就业并经审批确认的起始时间算起。</w:t>
      </w:r>
    </w:p>
    <w:p>
      <w:pPr>
        <w:adjustRightInd w:val="0"/>
        <w:spacing w:line="600" w:lineRule="exact"/>
        <w:ind w:firstLine="683" w:firstLineChars="200"/>
        <w:rPr>
          <w:rFonts w:hint="default" w:ascii="Times New Roman" w:hAnsi="Times New Roman" w:eastAsia="楷体_GB2312" w:cs="Times New Roman"/>
          <w:b/>
          <w:color w:val="000000"/>
          <w:kern w:val="0"/>
          <w:sz w:val="34"/>
          <w:szCs w:val="34"/>
          <w:highlight w:val="none"/>
          <w:u w:val="none"/>
        </w:rPr>
      </w:pPr>
      <w:r>
        <w:rPr>
          <w:rFonts w:hint="eastAsia" w:ascii="Times New Roman" w:hAnsi="Times New Roman" w:eastAsia="楷体_GB2312" w:cs="Times New Roman"/>
          <w:b/>
          <w:color w:val="000000"/>
          <w:kern w:val="0"/>
          <w:sz w:val="34"/>
          <w:szCs w:val="34"/>
          <w:highlight w:val="none"/>
          <w:u w:val="none"/>
          <w:lang w:val="en-US" w:eastAsia="zh-CN"/>
        </w:rPr>
        <w:t>9</w:t>
      </w:r>
      <w:r>
        <w:rPr>
          <w:rFonts w:hint="default" w:ascii="Times New Roman" w:hAnsi="Times New Roman" w:eastAsia="楷体_GB2312" w:cs="Times New Roman"/>
          <w:b/>
          <w:color w:val="000000"/>
          <w:kern w:val="0"/>
          <w:sz w:val="34"/>
          <w:szCs w:val="34"/>
          <w:highlight w:val="none"/>
          <w:u w:val="none"/>
        </w:rPr>
        <w:t>．在企业工作，不能提供劳动合同或工资证明、社保证明，只能提供企业证明的，能否通过基层工作经历的资格审查？</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只有企业出具的证明，不能通过基层工作经历的资格审查。报名人员可提供其他佐证材料，以证明企业工作经历。如在规定时间内不能提供佐证材料，或所提供材料不足以证明的，不能通过资格审查。</w:t>
      </w:r>
    </w:p>
    <w:p>
      <w:pPr>
        <w:adjustRightInd w:val="0"/>
        <w:spacing w:line="600" w:lineRule="exact"/>
        <w:ind w:firstLine="683" w:firstLineChars="200"/>
        <w:rPr>
          <w:rFonts w:hint="default" w:ascii="Times New Roman" w:hAnsi="Times New Roman" w:eastAsia="仿宋_GB2312" w:cs="Times New Roman"/>
          <w:color w:val="000000"/>
          <w:sz w:val="34"/>
          <w:szCs w:val="34"/>
          <w:highlight w:val="none"/>
          <w:u w:val="none"/>
          <w:shd w:val="clear" w:color="FFFFFF" w:fill="D9D9D9"/>
        </w:rPr>
      </w:pPr>
      <w:r>
        <w:rPr>
          <w:rFonts w:hint="eastAsia" w:ascii="Times New Roman" w:hAnsi="Times New Roman" w:eastAsia="楷体_GB2312" w:cs="Times New Roman"/>
          <w:b/>
          <w:color w:val="000000"/>
          <w:kern w:val="0"/>
          <w:sz w:val="34"/>
          <w:szCs w:val="34"/>
          <w:highlight w:val="none"/>
          <w:u w:val="none"/>
          <w:lang w:val="en-US" w:eastAsia="zh-CN"/>
        </w:rPr>
        <w:t>1</w:t>
      </w:r>
      <w:r>
        <w:rPr>
          <w:rFonts w:hint="eastAsia" w:ascii="Times New Roman" w:hAnsi="Times New Roman" w:eastAsia="楷体_GB2312" w:cs="Times New Roman"/>
          <w:b/>
          <w:color w:val="000000"/>
          <w:kern w:val="0"/>
          <w:sz w:val="34"/>
          <w:szCs w:val="34"/>
          <w:highlight w:val="none"/>
          <w:u w:val="none"/>
          <w:lang w:val="en-US" w:eastAsia="zh-CN"/>
        </w:rPr>
        <w:t>0</w:t>
      </w:r>
      <w:r>
        <w:rPr>
          <w:rFonts w:hint="default" w:ascii="Times New Roman" w:hAnsi="Times New Roman" w:eastAsia="楷体_GB2312" w:cs="Times New Roman"/>
          <w:b/>
          <w:color w:val="000000"/>
          <w:kern w:val="0"/>
          <w:sz w:val="34"/>
          <w:szCs w:val="34"/>
          <w:highlight w:val="none"/>
          <w:u w:val="none"/>
        </w:rPr>
        <w:t>．招考专业有哪些具体要求？</w:t>
      </w:r>
    </w:p>
    <w:p>
      <w:pPr>
        <w:ind w:firstLine="680" w:firstLineChars="200"/>
        <w:rPr>
          <w:rFonts w:hint="default" w:ascii="Times New Roman" w:hAnsi="Times New Roman" w:eastAsia="仿宋_GB2312" w:cs="Times New Roman"/>
          <w:color w:val="000000"/>
          <w:sz w:val="34"/>
          <w:szCs w:val="34"/>
          <w:highlight w:val="none"/>
          <w:u w:val="none"/>
          <w:lang w:eastAsia="zh-CN"/>
        </w:rPr>
      </w:pPr>
      <w:r>
        <w:rPr>
          <w:rFonts w:hint="eastAsia" w:ascii="Times New Roman" w:hAnsi="Times New Roman" w:eastAsia="仿宋_GB2312" w:cs="Times New Roman"/>
          <w:color w:val="000000"/>
          <w:sz w:val="34"/>
          <w:szCs w:val="34"/>
          <w:highlight w:val="none"/>
          <w:u w:val="none"/>
          <w:lang w:eastAsia="zh-CN"/>
        </w:rPr>
        <w:t>（</w:t>
      </w:r>
      <w:r>
        <w:rPr>
          <w:rFonts w:hint="eastAsia" w:ascii="Times New Roman" w:hAnsi="Times New Roman" w:eastAsia="仿宋_GB2312" w:cs="Times New Roman"/>
          <w:color w:val="000000"/>
          <w:sz w:val="34"/>
          <w:szCs w:val="34"/>
          <w:highlight w:val="none"/>
          <w:u w:val="none"/>
          <w:lang w:val="en-US" w:eastAsia="zh-CN"/>
        </w:rPr>
        <w:t>1</w:t>
      </w:r>
      <w:r>
        <w:rPr>
          <w:rFonts w:hint="eastAsia" w:ascii="Times New Roman" w:hAnsi="Times New Roman" w:eastAsia="仿宋_GB2312" w:cs="Times New Roman"/>
          <w:color w:val="000000"/>
          <w:sz w:val="34"/>
          <w:szCs w:val="34"/>
          <w:highlight w:val="none"/>
          <w:u w:val="none"/>
          <w:lang w:eastAsia="zh-CN"/>
        </w:rPr>
        <w:t>）</w:t>
      </w:r>
      <w:r>
        <w:rPr>
          <w:rFonts w:hint="default" w:ascii="Times New Roman" w:hAnsi="Times New Roman" w:eastAsia="仿宋_GB2312" w:cs="Times New Roman"/>
          <w:color w:val="000000"/>
          <w:sz w:val="34"/>
          <w:szCs w:val="34"/>
          <w:highlight w:val="none"/>
          <w:u w:val="none"/>
        </w:rPr>
        <w:t>报考者应</w:t>
      </w:r>
      <w:r>
        <w:rPr>
          <w:rFonts w:hint="default" w:ascii="Times New Roman" w:hAnsi="Times New Roman" w:eastAsia="仿宋_GB2312" w:cs="Times New Roman"/>
          <w:color w:val="000000"/>
          <w:sz w:val="34"/>
          <w:szCs w:val="34"/>
          <w:highlight w:val="none"/>
          <w:u w:val="none"/>
          <w:lang w:eastAsia="zh-CN"/>
        </w:rPr>
        <w:t>根据本人所学专业名称，与</w:t>
      </w:r>
      <w:r>
        <w:rPr>
          <w:rFonts w:hint="eastAsia" w:ascii="Times New Roman" w:hAnsi="Times New Roman" w:eastAsia="仿宋_GB2312" w:cs="Times New Roman"/>
          <w:color w:val="000000"/>
          <w:sz w:val="34"/>
          <w:szCs w:val="34"/>
          <w:highlight w:val="none"/>
          <w:u w:val="none"/>
          <w:lang w:eastAsia="zh-CN"/>
        </w:rPr>
        <w:t>《</w:t>
      </w:r>
      <w:r>
        <w:rPr>
          <w:rFonts w:hint="default" w:ascii="Times New Roman" w:hAnsi="Times New Roman" w:eastAsia="仿宋_GB2312" w:cs="Times New Roman"/>
          <w:color w:val="000000"/>
          <w:sz w:val="34"/>
          <w:szCs w:val="34"/>
          <w:highlight w:val="none"/>
          <w:u w:val="none"/>
        </w:rPr>
        <w:t>广东省202</w:t>
      </w:r>
      <w:r>
        <w:rPr>
          <w:rFonts w:hint="eastAsia" w:ascii="Times New Roman" w:hAnsi="Times New Roman" w:eastAsia="仿宋_GB2312" w:cs="Times New Roman"/>
          <w:color w:val="000000"/>
          <w:sz w:val="34"/>
          <w:szCs w:val="34"/>
          <w:highlight w:val="none"/>
          <w:u w:val="none"/>
          <w:lang w:val="en-US" w:eastAsia="zh-CN"/>
        </w:rPr>
        <w:t>6</w:t>
      </w:r>
      <w:r>
        <w:rPr>
          <w:rFonts w:hint="default" w:ascii="Times New Roman" w:hAnsi="Times New Roman" w:eastAsia="仿宋_GB2312" w:cs="Times New Roman"/>
          <w:color w:val="000000"/>
          <w:sz w:val="34"/>
          <w:szCs w:val="34"/>
          <w:highlight w:val="none"/>
          <w:u w:val="none"/>
        </w:rPr>
        <w:t>年考试录用公务员专业参考目录》</w:t>
      </w:r>
      <w:r>
        <w:rPr>
          <w:rFonts w:hint="eastAsia" w:ascii="Times New Roman" w:hAnsi="Times New Roman" w:eastAsia="仿宋_GB2312" w:cs="Times New Roman"/>
          <w:color w:val="000000"/>
          <w:sz w:val="34"/>
          <w:szCs w:val="34"/>
          <w:highlight w:val="none"/>
          <w:u w:val="none"/>
          <w:lang w:eastAsia="zh-CN"/>
        </w:rPr>
        <w:t>（</w:t>
      </w:r>
      <w:r>
        <w:rPr>
          <w:rFonts w:hint="eastAsia" w:ascii="Times New Roman" w:hAnsi="Times New Roman" w:eastAsia="仿宋_GB2312" w:cs="Times New Roman"/>
          <w:color w:val="000000"/>
          <w:sz w:val="34"/>
          <w:szCs w:val="34"/>
          <w:highlight w:val="none"/>
          <w:u w:val="none"/>
          <w:lang w:val="en-US" w:eastAsia="zh-CN"/>
        </w:rPr>
        <w:t>以下简称“</w:t>
      </w:r>
      <w:r>
        <w:rPr>
          <w:rFonts w:hint="default" w:ascii="Times New Roman" w:hAnsi="Times New Roman" w:eastAsia="仿宋_GB2312" w:cs="Times New Roman"/>
          <w:color w:val="000000"/>
          <w:sz w:val="34"/>
          <w:szCs w:val="34"/>
          <w:highlight w:val="none"/>
          <w:u w:val="none"/>
          <w:lang w:eastAsia="zh-CN"/>
        </w:rPr>
        <w:t>专业目录</w:t>
      </w:r>
      <w:r>
        <w:rPr>
          <w:rFonts w:hint="eastAsia" w:ascii="Times New Roman" w:hAnsi="Times New Roman" w:eastAsia="仿宋_GB2312" w:cs="Times New Roman"/>
          <w:color w:val="000000"/>
          <w:sz w:val="34"/>
          <w:szCs w:val="34"/>
          <w:highlight w:val="none"/>
          <w:u w:val="none"/>
          <w:lang w:val="en-US" w:eastAsia="zh-CN"/>
        </w:rPr>
        <w:t>”</w:t>
      </w:r>
      <w:r>
        <w:rPr>
          <w:rFonts w:hint="eastAsia" w:ascii="Times New Roman" w:hAnsi="Times New Roman" w:eastAsia="仿宋_GB2312" w:cs="Times New Roman"/>
          <w:color w:val="000000"/>
          <w:sz w:val="34"/>
          <w:szCs w:val="34"/>
          <w:highlight w:val="none"/>
          <w:u w:val="none"/>
          <w:lang w:eastAsia="zh-CN"/>
        </w:rPr>
        <w:t>）</w:t>
      </w:r>
      <w:r>
        <w:rPr>
          <w:rFonts w:hint="default" w:ascii="Times New Roman" w:hAnsi="Times New Roman" w:eastAsia="仿宋_GB2312" w:cs="Times New Roman"/>
          <w:color w:val="000000"/>
          <w:sz w:val="34"/>
          <w:szCs w:val="34"/>
          <w:highlight w:val="none"/>
          <w:u w:val="none"/>
          <w:lang w:eastAsia="zh-CN"/>
        </w:rPr>
        <w:t>中的专业名称进行对照，如专业名称一致的，按照该专业名称进行报考，如：某报考者毕业证书上的专业为“哲学”，专业目录中列有“哲学（</w:t>
      </w:r>
      <w:r>
        <w:rPr>
          <w:rFonts w:hint="default" w:ascii="Times New Roman" w:hAnsi="Times New Roman" w:eastAsia="仿宋_GB2312" w:cs="Times New Roman"/>
          <w:color w:val="000000"/>
          <w:sz w:val="34"/>
          <w:szCs w:val="34"/>
          <w:highlight w:val="none"/>
          <w:u w:val="none"/>
          <w:lang w:val="en-US" w:eastAsia="zh-CN"/>
        </w:rPr>
        <w:t>B010101</w:t>
      </w:r>
      <w:r>
        <w:rPr>
          <w:rFonts w:hint="default" w:ascii="Times New Roman" w:hAnsi="Times New Roman" w:eastAsia="仿宋_GB2312" w:cs="Times New Roman"/>
          <w:color w:val="000000"/>
          <w:sz w:val="34"/>
          <w:szCs w:val="34"/>
          <w:highlight w:val="none"/>
          <w:u w:val="none"/>
          <w:lang w:eastAsia="zh-CN"/>
        </w:rPr>
        <w:t>）”，该报考者即需以“哲学（</w:t>
      </w:r>
      <w:r>
        <w:rPr>
          <w:rFonts w:hint="default" w:ascii="Times New Roman" w:hAnsi="Times New Roman" w:eastAsia="仿宋_GB2312" w:cs="Times New Roman"/>
          <w:color w:val="000000"/>
          <w:sz w:val="34"/>
          <w:szCs w:val="34"/>
          <w:highlight w:val="none"/>
          <w:u w:val="none"/>
          <w:lang w:val="en-US" w:eastAsia="zh-CN"/>
        </w:rPr>
        <w:t>B010101</w:t>
      </w:r>
      <w:r>
        <w:rPr>
          <w:rFonts w:hint="default" w:ascii="Times New Roman" w:hAnsi="Times New Roman" w:eastAsia="仿宋_GB2312" w:cs="Times New Roman"/>
          <w:color w:val="000000"/>
          <w:sz w:val="34"/>
          <w:szCs w:val="34"/>
          <w:highlight w:val="none"/>
          <w:u w:val="none"/>
          <w:lang w:eastAsia="zh-CN"/>
        </w:rPr>
        <w:t>）”报考相关职位。</w:t>
      </w:r>
      <w:r>
        <w:rPr>
          <w:rFonts w:hint="default" w:ascii="Times New Roman" w:hAnsi="Times New Roman" w:eastAsia="仿宋_GB2312" w:cs="Times New Roman"/>
          <w:color w:val="000000"/>
          <w:sz w:val="34"/>
          <w:szCs w:val="34"/>
          <w:highlight w:val="none"/>
          <w:u w:val="none"/>
        </w:rPr>
        <w:t>专业后面注明“部分”的，征询招录机关同意后报考。</w:t>
      </w:r>
    </w:p>
    <w:p>
      <w:pPr>
        <w:ind w:firstLine="680" w:firstLineChars="200"/>
        <w:rPr>
          <w:rFonts w:hint="default" w:ascii="Times New Roman" w:hAnsi="Times New Roman" w:eastAsia="仿宋_GB2312" w:cs="Times New Roman"/>
          <w:color w:val="000000"/>
          <w:sz w:val="34"/>
          <w:szCs w:val="34"/>
          <w:highlight w:val="none"/>
          <w:u w:val="none"/>
        </w:rPr>
      </w:pPr>
      <w:r>
        <w:rPr>
          <w:rFonts w:hint="default" w:ascii="Times New Roman" w:hAnsi="Times New Roman" w:eastAsia="仿宋_GB2312" w:cs="Times New Roman"/>
          <w:color w:val="000000"/>
          <w:sz w:val="34"/>
          <w:szCs w:val="34"/>
          <w:highlight w:val="none"/>
          <w:u w:val="none"/>
        </w:rPr>
        <w:t>如所学专业为</w:t>
      </w:r>
      <w:r>
        <w:rPr>
          <w:rFonts w:hint="eastAsia" w:ascii="Times New Roman" w:hAnsi="Times New Roman" w:eastAsia="仿宋_GB2312" w:cs="Times New Roman"/>
          <w:color w:val="000000"/>
          <w:sz w:val="34"/>
          <w:szCs w:val="34"/>
          <w:highlight w:val="none"/>
          <w:u w:val="none"/>
          <w:lang w:val="en-US" w:eastAsia="zh-CN"/>
        </w:rPr>
        <w:t>专业</w:t>
      </w:r>
      <w:r>
        <w:rPr>
          <w:rFonts w:hint="default" w:ascii="Times New Roman" w:hAnsi="Times New Roman" w:eastAsia="仿宋_GB2312" w:cs="Times New Roman"/>
          <w:color w:val="000000"/>
          <w:sz w:val="34"/>
          <w:szCs w:val="34"/>
          <w:highlight w:val="none"/>
          <w:u w:val="none"/>
        </w:rPr>
        <w:t>目录中旧专业名称的，按照对应的专业名称及代码报考</w:t>
      </w:r>
      <w:r>
        <w:rPr>
          <w:rFonts w:hint="default" w:ascii="Times New Roman" w:hAnsi="Times New Roman" w:eastAsia="仿宋_GB2312" w:cs="Times New Roman"/>
          <w:color w:val="000000"/>
          <w:sz w:val="34"/>
          <w:szCs w:val="34"/>
          <w:highlight w:val="none"/>
          <w:u w:val="none"/>
          <w:lang w:eastAsia="zh-CN"/>
        </w:rPr>
        <w:t>，</w:t>
      </w:r>
      <w:r>
        <w:rPr>
          <w:rFonts w:hint="eastAsia" w:ascii="Times New Roman" w:hAnsi="Times New Roman" w:eastAsia="仿宋_GB2312" w:cs="Times New Roman"/>
          <w:color w:val="000000"/>
          <w:sz w:val="34"/>
          <w:szCs w:val="34"/>
          <w:highlight w:val="none"/>
          <w:u w:val="none"/>
          <w:lang w:val="en-US" w:eastAsia="zh-CN"/>
        </w:rPr>
        <w:t>例</w:t>
      </w:r>
      <w:r>
        <w:rPr>
          <w:rFonts w:hint="default" w:ascii="Times New Roman" w:hAnsi="Times New Roman" w:eastAsia="仿宋_GB2312" w:cs="Times New Roman"/>
          <w:color w:val="000000"/>
          <w:sz w:val="34"/>
          <w:szCs w:val="34"/>
          <w:highlight w:val="none"/>
          <w:u w:val="none"/>
          <w:lang w:eastAsia="zh-CN"/>
        </w:rPr>
        <w:t>如：某报考者毕业证书上的专业为“国际金融”，在专业目录中属旧专业名称，该旧专业在专业目录中对应“金融学（</w:t>
      </w:r>
      <w:r>
        <w:rPr>
          <w:rFonts w:hint="default" w:ascii="Times New Roman" w:hAnsi="Times New Roman" w:eastAsia="仿宋_GB2312" w:cs="Times New Roman"/>
          <w:color w:val="000000"/>
          <w:sz w:val="34"/>
          <w:szCs w:val="34"/>
          <w:highlight w:val="none"/>
          <w:u w:val="none"/>
          <w:lang w:val="en-US" w:eastAsia="zh-CN"/>
        </w:rPr>
        <w:t>B020301</w:t>
      </w:r>
      <w:r>
        <w:rPr>
          <w:rFonts w:hint="default" w:ascii="Times New Roman" w:hAnsi="Times New Roman" w:eastAsia="仿宋_GB2312" w:cs="Times New Roman"/>
          <w:color w:val="000000"/>
          <w:sz w:val="34"/>
          <w:szCs w:val="34"/>
          <w:highlight w:val="none"/>
          <w:u w:val="none"/>
          <w:lang w:eastAsia="zh-CN"/>
        </w:rPr>
        <w:t>）”，该报考者即需以“金融学（</w:t>
      </w:r>
      <w:r>
        <w:rPr>
          <w:rFonts w:hint="default" w:ascii="Times New Roman" w:hAnsi="Times New Roman" w:eastAsia="仿宋_GB2312" w:cs="Times New Roman"/>
          <w:color w:val="000000"/>
          <w:sz w:val="34"/>
          <w:szCs w:val="34"/>
          <w:highlight w:val="none"/>
          <w:u w:val="none"/>
          <w:lang w:val="en-US" w:eastAsia="zh-CN"/>
        </w:rPr>
        <w:t>B020301</w:t>
      </w:r>
      <w:r>
        <w:rPr>
          <w:rFonts w:hint="default" w:ascii="Times New Roman" w:hAnsi="Times New Roman" w:eastAsia="仿宋_GB2312" w:cs="Times New Roman"/>
          <w:color w:val="000000"/>
          <w:sz w:val="34"/>
          <w:szCs w:val="34"/>
          <w:highlight w:val="none"/>
          <w:u w:val="none"/>
          <w:lang w:eastAsia="zh-CN"/>
        </w:rPr>
        <w:t>）”报考相关职位，在报名时本人专业需选择“金融学（</w:t>
      </w:r>
      <w:r>
        <w:rPr>
          <w:rFonts w:hint="default" w:ascii="Times New Roman" w:hAnsi="Times New Roman" w:eastAsia="仿宋_GB2312" w:cs="Times New Roman"/>
          <w:color w:val="000000"/>
          <w:sz w:val="34"/>
          <w:szCs w:val="34"/>
          <w:highlight w:val="none"/>
          <w:u w:val="none"/>
          <w:lang w:val="en-US" w:eastAsia="zh-CN"/>
        </w:rPr>
        <w:t>B020301</w:t>
      </w:r>
      <w:r>
        <w:rPr>
          <w:rFonts w:hint="default" w:ascii="Times New Roman" w:hAnsi="Times New Roman" w:eastAsia="仿宋_GB2312" w:cs="Times New Roman"/>
          <w:color w:val="000000"/>
          <w:sz w:val="34"/>
          <w:szCs w:val="34"/>
          <w:highlight w:val="none"/>
          <w:u w:val="none"/>
          <w:lang w:eastAsia="zh-CN"/>
        </w:rPr>
        <w:t>）”</w:t>
      </w:r>
      <w:r>
        <w:rPr>
          <w:rFonts w:hint="default" w:ascii="Times New Roman" w:hAnsi="Times New Roman" w:eastAsia="仿宋_GB2312" w:cs="Times New Roman"/>
          <w:color w:val="000000"/>
          <w:sz w:val="34"/>
          <w:szCs w:val="34"/>
          <w:highlight w:val="none"/>
          <w:u w:val="none"/>
        </w:rPr>
        <w:t>。旧专业后面注明“部分”的，征询招录机关同意后报考。</w:t>
      </w:r>
    </w:p>
    <w:p>
      <w:pPr>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lang w:eastAsia="zh-CN"/>
        </w:rPr>
        <w:t>如</w:t>
      </w:r>
      <w:r>
        <w:rPr>
          <w:rFonts w:hint="default" w:ascii="Times New Roman" w:hAnsi="Times New Roman" w:eastAsia="仿宋_GB2312" w:cs="Times New Roman"/>
          <w:color w:val="000000"/>
          <w:kern w:val="0"/>
          <w:sz w:val="34"/>
          <w:szCs w:val="34"/>
          <w:highlight w:val="none"/>
          <w:u w:val="none"/>
        </w:rPr>
        <w:t>所学专业未列入专业目录，可选择专业目录中的相近专业报考，所学专业必修课程须与报考职位要求专业的主要课程基本一致，并在资格审核时提供毕业证书（已毕业的）、所学专业课程成绩单、课程对比情况说明及毕业院校设置专业的依据等材料。</w:t>
      </w:r>
    </w:p>
    <w:p>
      <w:pPr>
        <w:ind w:firstLine="680" w:firstLineChars="200"/>
        <w:rPr>
          <w:rFonts w:hint="eastAsia" w:ascii="Times New Roman" w:hAnsi="Times New Roman" w:eastAsia="仿宋_GB2312" w:cs="Times New Roman"/>
          <w:color w:val="000000"/>
          <w:sz w:val="34"/>
          <w:szCs w:val="34"/>
          <w:highlight w:val="none"/>
          <w:u w:val="none"/>
          <w:lang w:eastAsia="zh-CN"/>
        </w:rPr>
      </w:pPr>
      <w:r>
        <w:rPr>
          <w:rFonts w:hint="default" w:ascii="Times New Roman" w:hAnsi="Times New Roman" w:eastAsia="仿宋_GB2312" w:cs="Times New Roman"/>
          <w:color w:val="000000"/>
          <w:sz w:val="34"/>
          <w:szCs w:val="34"/>
          <w:highlight w:val="none"/>
          <w:u w:val="none"/>
        </w:rPr>
        <w:t>报考者所学专业按所获毕业证书上的专业为准。</w:t>
      </w:r>
      <w:r>
        <w:rPr>
          <w:rFonts w:hint="eastAsia" w:ascii="Times New Roman" w:hAnsi="Times New Roman" w:eastAsia="仿宋_GB2312" w:cs="Times New Roman"/>
          <w:color w:val="000000"/>
          <w:sz w:val="34"/>
          <w:szCs w:val="34"/>
          <w:highlight w:val="none"/>
          <w:u w:val="none"/>
          <w:lang w:eastAsia="zh-CN"/>
        </w:rPr>
        <w:t>如毕业证书上的专业对应专业目录中的学科名称，报考者应以在该学科中的具体研究方向，对照选择专业目录中该学科下相同或相近的专业报考。</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eastAsia" w:ascii="Times New Roman" w:hAnsi="Times New Roman" w:eastAsia="仿宋_GB2312" w:cs="Times New Roman"/>
          <w:color w:val="000000"/>
          <w:kern w:val="0"/>
          <w:sz w:val="34"/>
          <w:szCs w:val="34"/>
          <w:highlight w:val="none"/>
          <w:u w:val="none"/>
          <w:lang w:eastAsia="zh-CN"/>
        </w:rPr>
        <w:t>（</w:t>
      </w:r>
      <w:r>
        <w:rPr>
          <w:rFonts w:hint="eastAsia" w:ascii="Times New Roman" w:hAnsi="Times New Roman" w:eastAsia="仿宋_GB2312" w:cs="Times New Roman"/>
          <w:color w:val="000000"/>
          <w:kern w:val="0"/>
          <w:sz w:val="34"/>
          <w:szCs w:val="34"/>
          <w:highlight w:val="none"/>
          <w:u w:val="none"/>
          <w:lang w:val="en-US" w:eastAsia="zh-CN"/>
        </w:rPr>
        <w:t>2</w:t>
      </w:r>
      <w:r>
        <w:rPr>
          <w:rFonts w:hint="eastAsia" w:ascii="Times New Roman" w:hAnsi="Times New Roman" w:eastAsia="仿宋_GB2312" w:cs="Times New Roman"/>
          <w:color w:val="000000"/>
          <w:kern w:val="0"/>
          <w:sz w:val="34"/>
          <w:szCs w:val="34"/>
          <w:highlight w:val="none"/>
          <w:u w:val="none"/>
          <w:lang w:eastAsia="zh-CN"/>
        </w:rPr>
        <w:t>）</w:t>
      </w:r>
      <w:r>
        <w:rPr>
          <w:rFonts w:hint="default" w:ascii="Times New Roman" w:hAnsi="Times New Roman" w:eastAsia="仿宋_GB2312" w:cs="Times New Roman"/>
          <w:color w:val="000000"/>
          <w:kern w:val="0"/>
          <w:sz w:val="34"/>
          <w:szCs w:val="34"/>
          <w:highlight w:val="none"/>
          <w:u w:val="none"/>
        </w:rPr>
        <w:t>职位表中的“专业”要求为“专业大类”的（即专业目录中代码为2位数的），如</w:t>
      </w:r>
      <w:r>
        <w:rPr>
          <w:rFonts w:hint="default" w:ascii="Times New Roman" w:hAnsi="Times New Roman" w:eastAsia="仿宋_GB2312" w:cs="Times New Roman"/>
          <w:color w:val="000000"/>
          <w:sz w:val="34"/>
          <w:szCs w:val="34"/>
          <w:highlight w:val="none"/>
          <w:u w:val="none"/>
        </w:rPr>
        <w:t>报考者</w:t>
      </w:r>
      <w:r>
        <w:rPr>
          <w:rFonts w:hint="default" w:ascii="Times New Roman" w:hAnsi="Times New Roman" w:eastAsia="仿宋_GB2312" w:cs="Times New Roman"/>
          <w:color w:val="000000"/>
          <w:kern w:val="0"/>
          <w:sz w:val="34"/>
          <w:szCs w:val="34"/>
          <w:highlight w:val="none"/>
          <w:u w:val="none"/>
        </w:rPr>
        <w:t>所学专业为该“专业大类”所含“学科”（即代码为4位数）或“具体专业”（即代码为6位数），均符合报考条件。例如，某职位的专业要求为“经济金融类（03）”，那么该类所含的学科“理论经济学（A0201）”或具体专业“西方经济学（A020104）”等，均符合报考条件。职位表中的“专业”要求为“学科”的，如</w:t>
      </w:r>
      <w:r>
        <w:rPr>
          <w:rFonts w:hint="default" w:ascii="Times New Roman" w:hAnsi="Times New Roman" w:eastAsia="仿宋_GB2312" w:cs="Times New Roman"/>
          <w:color w:val="000000"/>
          <w:sz w:val="34"/>
          <w:szCs w:val="34"/>
          <w:highlight w:val="none"/>
          <w:u w:val="none"/>
        </w:rPr>
        <w:t>报考者</w:t>
      </w:r>
      <w:r>
        <w:rPr>
          <w:rFonts w:hint="default" w:ascii="Times New Roman" w:hAnsi="Times New Roman" w:eastAsia="仿宋_GB2312" w:cs="Times New Roman"/>
          <w:color w:val="000000"/>
          <w:kern w:val="0"/>
          <w:sz w:val="34"/>
          <w:szCs w:val="34"/>
          <w:highlight w:val="none"/>
          <w:u w:val="none"/>
        </w:rPr>
        <w:t>所学专业为该“学科”所含“具体专业”，均符合报考条件。</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eastAsia" w:ascii="Times New Roman" w:hAnsi="Times New Roman" w:eastAsia="仿宋_GB2312" w:cs="Times New Roman"/>
          <w:color w:val="000000"/>
          <w:kern w:val="0"/>
          <w:sz w:val="34"/>
          <w:szCs w:val="34"/>
          <w:highlight w:val="none"/>
          <w:u w:val="none"/>
          <w:lang w:eastAsia="zh-CN"/>
        </w:rPr>
        <w:t>（</w:t>
      </w:r>
      <w:r>
        <w:rPr>
          <w:rFonts w:hint="eastAsia" w:ascii="Times New Roman" w:hAnsi="Times New Roman" w:eastAsia="仿宋_GB2312" w:cs="Times New Roman"/>
          <w:color w:val="000000"/>
          <w:kern w:val="0"/>
          <w:sz w:val="34"/>
          <w:szCs w:val="34"/>
          <w:highlight w:val="none"/>
          <w:u w:val="none"/>
          <w:lang w:val="en-US" w:eastAsia="zh-CN"/>
        </w:rPr>
        <w:t>3</w:t>
      </w:r>
      <w:r>
        <w:rPr>
          <w:rFonts w:hint="eastAsia" w:ascii="Times New Roman" w:hAnsi="Times New Roman" w:eastAsia="仿宋_GB2312" w:cs="Times New Roman"/>
          <w:color w:val="000000"/>
          <w:kern w:val="0"/>
          <w:sz w:val="34"/>
          <w:szCs w:val="34"/>
          <w:highlight w:val="none"/>
          <w:u w:val="none"/>
          <w:lang w:eastAsia="zh-CN"/>
        </w:rPr>
        <w:t>）</w:t>
      </w:r>
      <w:r>
        <w:rPr>
          <w:rFonts w:hint="default" w:ascii="Times New Roman" w:hAnsi="Times New Roman" w:eastAsia="仿宋_GB2312" w:cs="Times New Roman"/>
          <w:color w:val="000000"/>
          <w:kern w:val="0"/>
          <w:sz w:val="34"/>
          <w:szCs w:val="34"/>
          <w:highlight w:val="none"/>
          <w:u w:val="none"/>
        </w:rPr>
        <w:t>对含有两个以上培养方向的专业，如招考职位已明确具体培养方向的，</w:t>
      </w:r>
      <w:r>
        <w:rPr>
          <w:rFonts w:hint="default" w:ascii="Times New Roman" w:hAnsi="Times New Roman" w:eastAsia="仿宋_GB2312" w:cs="Times New Roman"/>
          <w:color w:val="000000"/>
          <w:sz w:val="34"/>
          <w:szCs w:val="34"/>
          <w:highlight w:val="none"/>
          <w:u w:val="none"/>
        </w:rPr>
        <w:t>报考者</w:t>
      </w:r>
      <w:r>
        <w:rPr>
          <w:rFonts w:hint="default" w:ascii="Times New Roman" w:hAnsi="Times New Roman" w:eastAsia="仿宋_GB2312" w:cs="Times New Roman"/>
          <w:color w:val="000000"/>
          <w:kern w:val="0"/>
          <w:sz w:val="34"/>
          <w:szCs w:val="34"/>
          <w:highlight w:val="none"/>
          <w:u w:val="none"/>
        </w:rPr>
        <w:t>须符合具体培养方向方可报考。</w:t>
      </w:r>
      <w:r>
        <w:rPr>
          <w:rFonts w:hint="eastAsia" w:ascii="Times New Roman" w:hAnsi="Times New Roman" w:eastAsia="仿宋_GB2312" w:cs="Times New Roman"/>
          <w:color w:val="000000"/>
          <w:kern w:val="0"/>
          <w:sz w:val="34"/>
          <w:szCs w:val="34"/>
          <w:highlight w:val="none"/>
          <w:u w:val="none"/>
          <w:lang w:val="en-US" w:eastAsia="zh-CN"/>
        </w:rPr>
        <w:t>例如：</w:t>
      </w:r>
      <w:r>
        <w:rPr>
          <w:rFonts w:hint="default" w:ascii="Times New Roman" w:hAnsi="Times New Roman" w:eastAsia="仿宋_GB2312" w:cs="Times New Roman"/>
          <w:color w:val="000000"/>
          <w:kern w:val="0"/>
          <w:sz w:val="34"/>
          <w:szCs w:val="34"/>
          <w:highlight w:val="none"/>
          <w:u w:val="none"/>
        </w:rPr>
        <w:t>专业目录中的“企业管理（含：财务管理、市场营销、人力资源管理）（A120202）”，某职位设置为“企业管理（限：财务管理）（A120202）”，则此专业中财务管理方向的</w:t>
      </w:r>
      <w:r>
        <w:rPr>
          <w:rFonts w:hint="default" w:ascii="Times New Roman" w:hAnsi="Times New Roman" w:eastAsia="仿宋_GB2312" w:cs="Times New Roman"/>
          <w:color w:val="000000"/>
          <w:sz w:val="34"/>
          <w:szCs w:val="34"/>
          <w:highlight w:val="none"/>
          <w:u w:val="none"/>
        </w:rPr>
        <w:t>报考者</w:t>
      </w:r>
      <w:r>
        <w:rPr>
          <w:rFonts w:hint="default" w:ascii="Times New Roman" w:hAnsi="Times New Roman" w:eastAsia="仿宋_GB2312" w:cs="Times New Roman"/>
          <w:color w:val="000000"/>
          <w:kern w:val="0"/>
          <w:sz w:val="34"/>
          <w:szCs w:val="34"/>
          <w:highlight w:val="none"/>
          <w:u w:val="none"/>
        </w:rPr>
        <w:t>方可报考，市场营销、人力资源管理方向的</w:t>
      </w:r>
      <w:r>
        <w:rPr>
          <w:rFonts w:hint="default" w:ascii="Times New Roman" w:hAnsi="Times New Roman" w:eastAsia="仿宋_GB2312" w:cs="Times New Roman"/>
          <w:color w:val="000000"/>
          <w:sz w:val="34"/>
          <w:szCs w:val="34"/>
          <w:highlight w:val="none"/>
          <w:u w:val="none"/>
        </w:rPr>
        <w:t>报考者</w:t>
      </w:r>
      <w:r>
        <w:rPr>
          <w:rFonts w:hint="default" w:ascii="Times New Roman" w:hAnsi="Times New Roman" w:eastAsia="仿宋_GB2312" w:cs="Times New Roman"/>
          <w:color w:val="000000"/>
          <w:kern w:val="0"/>
          <w:sz w:val="34"/>
          <w:szCs w:val="34"/>
          <w:highlight w:val="none"/>
          <w:u w:val="none"/>
        </w:rPr>
        <w:t>不可报考。除专业目录中有列出培养方向的专业外，其他毕业证上专业名称后面以括号等形式列出的培养方向不能作为报考专业的依据。</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eastAsia" w:ascii="Times New Roman" w:hAnsi="Times New Roman" w:eastAsia="仿宋_GB2312" w:cs="Times New Roman"/>
          <w:color w:val="000000"/>
          <w:sz w:val="34"/>
          <w:szCs w:val="34"/>
          <w:highlight w:val="none"/>
          <w:u w:val="none"/>
          <w:lang w:eastAsia="zh-CN"/>
        </w:rPr>
        <w:t>（</w:t>
      </w:r>
      <w:r>
        <w:rPr>
          <w:rFonts w:hint="eastAsia" w:ascii="Times New Roman" w:hAnsi="Times New Roman" w:eastAsia="仿宋_GB2312" w:cs="Times New Roman"/>
          <w:color w:val="000000"/>
          <w:sz w:val="34"/>
          <w:szCs w:val="34"/>
          <w:highlight w:val="none"/>
          <w:u w:val="none"/>
          <w:lang w:val="en-US" w:eastAsia="zh-CN"/>
        </w:rPr>
        <w:t>4</w:t>
      </w:r>
      <w:r>
        <w:rPr>
          <w:rFonts w:hint="eastAsia" w:ascii="Times New Roman" w:hAnsi="Times New Roman" w:eastAsia="仿宋_GB2312" w:cs="Times New Roman"/>
          <w:color w:val="000000"/>
          <w:sz w:val="34"/>
          <w:szCs w:val="34"/>
          <w:highlight w:val="none"/>
          <w:u w:val="none"/>
          <w:lang w:eastAsia="zh-CN"/>
        </w:rPr>
        <w:t>）</w:t>
      </w:r>
      <w:r>
        <w:rPr>
          <w:rFonts w:hint="default" w:ascii="Times New Roman" w:hAnsi="Times New Roman" w:eastAsia="仿宋_GB2312" w:cs="Times New Roman"/>
          <w:color w:val="000000"/>
          <w:sz w:val="34"/>
          <w:szCs w:val="34"/>
          <w:highlight w:val="none"/>
          <w:u w:val="none"/>
        </w:rPr>
        <w:t>报考者</w:t>
      </w:r>
      <w:r>
        <w:rPr>
          <w:rFonts w:hint="default" w:ascii="Times New Roman" w:hAnsi="Times New Roman" w:eastAsia="仿宋_GB2312" w:cs="Times New Roman"/>
          <w:color w:val="000000"/>
          <w:kern w:val="0"/>
          <w:sz w:val="34"/>
          <w:szCs w:val="34"/>
          <w:highlight w:val="none"/>
          <w:u w:val="none"/>
        </w:rPr>
        <w:t>在报名系统中填写专业须按毕业证书上的专业如实填写，</w:t>
      </w:r>
      <w:r>
        <w:rPr>
          <w:rFonts w:hint="default" w:ascii="Times New Roman" w:hAnsi="Times New Roman" w:eastAsia="仿宋_GB2312" w:cs="Times New Roman"/>
          <w:color w:val="000000"/>
          <w:kern w:val="0"/>
          <w:sz w:val="34"/>
          <w:szCs w:val="34"/>
          <w:highlight w:val="none"/>
          <w:u w:val="none"/>
          <w:lang w:eastAsia="zh-CN"/>
        </w:rPr>
        <w:t>辅修专业</w:t>
      </w:r>
      <w:r>
        <w:rPr>
          <w:rFonts w:hint="eastAsia" w:ascii="Times New Roman" w:hAnsi="Times New Roman" w:eastAsia="仿宋_GB2312" w:cs="Times New Roman"/>
          <w:color w:val="000000"/>
          <w:kern w:val="0"/>
          <w:sz w:val="34"/>
          <w:szCs w:val="34"/>
          <w:highlight w:val="none"/>
          <w:u w:val="none"/>
          <w:lang w:val="en-US" w:eastAsia="zh-CN"/>
        </w:rPr>
        <w:t>等非主修专业</w:t>
      </w:r>
      <w:r>
        <w:rPr>
          <w:rFonts w:hint="default" w:ascii="Times New Roman" w:hAnsi="Times New Roman" w:eastAsia="仿宋_GB2312" w:cs="Times New Roman"/>
          <w:color w:val="000000"/>
          <w:kern w:val="0"/>
          <w:sz w:val="34"/>
          <w:szCs w:val="34"/>
          <w:highlight w:val="none"/>
          <w:u w:val="none"/>
          <w:lang w:eastAsia="zh-CN"/>
        </w:rPr>
        <w:t>不作为报考依据。</w:t>
      </w:r>
      <w:r>
        <w:rPr>
          <w:rFonts w:hint="eastAsia" w:ascii="Times New Roman" w:hAnsi="Times New Roman" w:eastAsia="仿宋_GB2312" w:cs="Times New Roman"/>
          <w:color w:val="000000"/>
          <w:kern w:val="0"/>
          <w:sz w:val="34"/>
          <w:szCs w:val="34"/>
          <w:highlight w:val="none"/>
          <w:u w:val="none"/>
          <w:lang w:eastAsia="zh-CN"/>
        </w:rPr>
        <w:t>毕业证书上的</w:t>
      </w:r>
      <w:r>
        <w:rPr>
          <w:rFonts w:hint="default" w:ascii="Times New Roman" w:hAnsi="Times New Roman" w:eastAsia="仿宋_GB2312" w:cs="Times New Roman"/>
          <w:color w:val="000000"/>
          <w:kern w:val="0"/>
          <w:sz w:val="34"/>
          <w:szCs w:val="34"/>
          <w:highlight w:val="none"/>
          <w:u w:val="none"/>
        </w:rPr>
        <w:t>专业与专业目录中的专业名称完全相同的直接进行选择，</w:t>
      </w:r>
      <w:r>
        <w:rPr>
          <w:rFonts w:hint="eastAsia" w:ascii="Times New Roman" w:hAnsi="Times New Roman" w:eastAsia="仿宋_GB2312" w:cs="Times New Roman"/>
          <w:color w:val="000000"/>
          <w:kern w:val="0"/>
          <w:sz w:val="34"/>
          <w:szCs w:val="34"/>
          <w:highlight w:val="none"/>
          <w:u w:val="none"/>
          <w:lang w:eastAsia="zh-CN"/>
        </w:rPr>
        <w:t>毕业证书上的</w:t>
      </w:r>
      <w:r>
        <w:rPr>
          <w:rFonts w:hint="default" w:ascii="Times New Roman" w:hAnsi="Times New Roman" w:eastAsia="仿宋_GB2312" w:cs="Times New Roman"/>
          <w:color w:val="000000"/>
          <w:kern w:val="0"/>
          <w:sz w:val="34"/>
          <w:szCs w:val="34"/>
          <w:highlight w:val="none"/>
          <w:u w:val="none"/>
        </w:rPr>
        <w:t>专业为专业目录中旧专业的按对应的专业名称选择，</w:t>
      </w:r>
      <w:r>
        <w:rPr>
          <w:rFonts w:hint="eastAsia" w:ascii="Times New Roman" w:hAnsi="Times New Roman" w:eastAsia="仿宋_GB2312" w:cs="Times New Roman"/>
          <w:color w:val="000000"/>
          <w:kern w:val="0"/>
          <w:sz w:val="34"/>
          <w:szCs w:val="34"/>
          <w:highlight w:val="none"/>
          <w:u w:val="none"/>
          <w:lang w:eastAsia="zh-CN"/>
        </w:rPr>
        <w:t>毕业证书上的</w:t>
      </w:r>
      <w:r>
        <w:rPr>
          <w:rFonts w:hint="default" w:ascii="Times New Roman" w:hAnsi="Times New Roman" w:eastAsia="仿宋_GB2312" w:cs="Times New Roman"/>
          <w:color w:val="000000"/>
          <w:kern w:val="0"/>
          <w:sz w:val="34"/>
          <w:szCs w:val="34"/>
          <w:highlight w:val="none"/>
          <w:u w:val="none"/>
        </w:rPr>
        <w:t>专业未列入专业目录的选择相近专业</w:t>
      </w:r>
      <w:r>
        <w:rPr>
          <w:rFonts w:hint="eastAsia" w:ascii="Times New Roman" w:hAnsi="Times New Roman" w:eastAsia="仿宋_GB2312" w:cs="Times New Roman"/>
          <w:color w:val="000000"/>
          <w:kern w:val="0"/>
          <w:sz w:val="34"/>
          <w:szCs w:val="34"/>
          <w:highlight w:val="none"/>
          <w:u w:val="none"/>
          <w:lang w:eastAsia="zh-CN"/>
        </w:rPr>
        <w:t>，毕业证书上的专业为大类的按具体研究方向对应的专业名称选择</w:t>
      </w:r>
      <w:r>
        <w:rPr>
          <w:rFonts w:hint="default" w:ascii="Times New Roman" w:hAnsi="Times New Roman" w:eastAsia="仿宋_GB2312" w:cs="Times New Roman"/>
          <w:color w:val="000000"/>
          <w:kern w:val="0"/>
          <w:sz w:val="34"/>
          <w:szCs w:val="34"/>
          <w:highlight w:val="none"/>
          <w:u w:val="none"/>
        </w:rPr>
        <w:t>。未如实填写的，造成报名系统无法识别以及其他一切后果由</w:t>
      </w:r>
      <w:r>
        <w:rPr>
          <w:rFonts w:hint="default" w:ascii="Times New Roman" w:hAnsi="Times New Roman" w:eastAsia="仿宋_GB2312" w:cs="Times New Roman"/>
          <w:color w:val="000000"/>
          <w:sz w:val="34"/>
          <w:szCs w:val="34"/>
          <w:highlight w:val="none"/>
          <w:u w:val="none"/>
        </w:rPr>
        <w:t>报考者</w:t>
      </w:r>
      <w:r>
        <w:rPr>
          <w:rFonts w:hint="default" w:ascii="Times New Roman" w:hAnsi="Times New Roman" w:eastAsia="仿宋_GB2312" w:cs="Times New Roman"/>
          <w:color w:val="000000"/>
          <w:kern w:val="0"/>
          <w:sz w:val="34"/>
          <w:szCs w:val="34"/>
          <w:highlight w:val="none"/>
          <w:u w:val="none"/>
        </w:rPr>
        <w:t>本人自负。</w:t>
      </w:r>
    </w:p>
    <w:p>
      <w:pPr>
        <w:adjustRightInd w:val="0"/>
        <w:spacing w:line="600" w:lineRule="exact"/>
        <w:ind w:firstLine="683" w:firstLineChars="200"/>
        <w:rPr>
          <w:rFonts w:hint="default" w:ascii="Times New Roman" w:hAnsi="Times New Roman" w:eastAsia="楷体_GB2312" w:cs="Times New Roman"/>
          <w:b/>
          <w:color w:val="000000"/>
          <w:kern w:val="0"/>
          <w:sz w:val="34"/>
          <w:szCs w:val="34"/>
          <w:highlight w:val="none"/>
          <w:u w:val="none"/>
        </w:rPr>
      </w:pPr>
      <w:r>
        <w:rPr>
          <w:rFonts w:hint="eastAsia" w:ascii="Times New Roman" w:hAnsi="Times New Roman" w:eastAsia="楷体_GB2312" w:cs="Times New Roman"/>
          <w:b/>
          <w:color w:val="000000"/>
          <w:kern w:val="0"/>
          <w:sz w:val="34"/>
          <w:szCs w:val="34"/>
          <w:highlight w:val="none"/>
          <w:u w:val="none"/>
          <w:lang w:val="en-US" w:eastAsia="zh-CN"/>
        </w:rPr>
        <w:t>1</w:t>
      </w:r>
      <w:r>
        <w:rPr>
          <w:rFonts w:hint="eastAsia" w:ascii="Times New Roman" w:hAnsi="Times New Roman" w:eastAsia="楷体_GB2312" w:cs="Times New Roman"/>
          <w:b/>
          <w:color w:val="000000"/>
          <w:kern w:val="0"/>
          <w:sz w:val="34"/>
          <w:szCs w:val="34"/>
          <w:highlight w:val="none"/>
          <w:u w:val="none"/>
          <w:lang w:val="en-US" w:eastAsia="zh-CN"/>
        </w:rPr>
        <w:t>1</w:t>
      </w:r>
      <w:r>
        <w:rPr>
          <w:rFonts w:hint="default" w:ascii="Times New Roman" w:hAnsi="Times New Roman" w:eastAsia="楷体_GB2312" w:cs="Times New Roman"/>
          <w:b/>
          <w:color w:val="000000"/>
          <w:kern w:val="0"/>
          <w:sz w:val="34"/>
          <w:szCs w:val="34"/>
          <w:highlight w:val="none"/>
          <w:u w:val="none"/>
        </w:rPr>
        <w:t>．取得国（境）外学历、学位人员需要提供的材料？</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需提供由</w:t>
      </w:r>
      <w:r>
        <w:rPr>
          <w:rFonts w:hint="default" w:ascii="Times New Roman" w:hAnsi="Times New Roman" w:eastAsia="仿宋_GB2312" w:cs="Times New Roman"/>
          <w:sz w:val="34"/>
          <w:szCs w:val="34"/>
          <w:highlight w:val="none"/>
          <w:u w:val="none" w:color="auto"/>
        </w:rPr>
        <w:t>国家教育部所属相关机构</w:t>
      </w:r>
      <w:r>
        <w:rPr>
          <w:rFonts w:hint="default" w:ascii="Times New Roman" w:hAnsi="Times New Roman" w:eastAsia="仿宋_GB2312" w:cs="Times New Roman"/>
          <w:color w:val="000000"/>
          <w:kern w:val="0"/>
          <w:sz w:val="34"/>
          <w:szCs w:val="34"/>
          <w:highlight w:val="none"/>
          <w:u w:val="none"/>
        </w:rPr>
        <w:t>出具的国（境）外学历、学位认证函等有关证明材料</w:t>
      </w:r>
      <w:r>
        <w:rPr>
          <w:rFonts w:hint="eastAsia" w:ascii="Times New Roman" w:hAnsi="Times New Roman" w:eastAsia="仿宋_GB2312" w:cs="Times New Roman"/>
          <w:color w:val="000000"/>
          <w:kern w:val="0"/>
          <w:sz w:val="34"/>
          <w:szCs w:val="34"/>
          <w:highlight w:val="none"/>
          <w:u w:val="none"/>
          <w:lang w:eastAsia="zh-CN"/>
        </w:rPr>
        <w:t>。</w:t>
      </w:r>
      <w:r>
        <w:rPr>
          <w:rFonts w:hint="default" w:ascii="Times New Roman" w:hAnsi="Times New Roman" w:eastAsia="仿宋_GB2312" w:cs="Times New Roman"/>
          <w:color w:val="000000"/>
          <w:kern w:val="0"/>
          <w:sz w:val="34"/>
          <w:szCs w:val="34"/>
          <w:highlight w:val="none"/>
          <w:u w:val="none"/>
        </w:rPr>
        <w:t>所有材料应在面试前资格审核时与其他材料一并交招录机关审核。</w:t>
      </w:r>
    </w:p>
    <w:p>
      <w:pPr>
        <w:adjustRightInd w:val="0"/>
        <w:spacing w:line="600" w:lineRule="exact"/>
        <w:ind w:firstLine="683" w:firstLineChars="200"/>
        <w:rPr>
          <w:rFonts w:hint="default" w:ascii="Times New Roman" w:hAnsi="Times New Roman" w:eastAsia="楷体_GB2312" w:cs="Times New Roman"/>
          <w:b/>
          <w:color w:val="000000"/>
          <w:kern w:val="0"/>
          <w:sz w:val="34"/>
          <w:szCs w:val="34"/>
          <w:highlight w:val="none"/>
          <w:u w:val="none"/>
        </w:rPr>
      </w:pPr>
      <w:r>
        <w:rPr>
          <w:rFonts w:hint="eastAsia" w:ascii="Times New Roman" w:hAnsi="Times New Roman" w:eastAsia="楷体_GB2312" w:cs="Times New Roman"/>
          <w:b/>
          <w:color w:val="000000"/>
          <w:kern w:val="0"/>
          <w:sz w:val="34"/>
          <w:szCs w:val="34"/>
          <w:highlight w:val="none"/>
          <w:u w:val="none"/>
          <w:lang w:val="en-US" w:eastAsia="zh-CN"/>
        </w:rPr>
        <w:t>1</w:t>
      </w:r>
      <w:r>
        <w:rPr>
          <w:rFonts w:hint="eastAsia" w:ascii="Times New Roman" w:hAnsi="Times New Roman" w:eastAsia="楷体_GB2312" w:cs="Times New Roman"/>
          <w:b/>
          <w:color w:val="000000"/>
          <w:kern w:val="0"/>
          <w:sz w:val="34"/>
          <w:szCs w:val="34"/>
          <w:highlight w:val="none"/>
          <w:u w:val="none"/>
          <w:lang w:val="en-US" w:eastAsia="zh-CN"/>
        </w:rPr>
        <w:t>2</w:t>
      </w:r>
      <w:r>
        <w:rPr>
          <w:rFonts w:hint="default" w:ascii="Times New Roman" w:hAnsi="Times New Roman" w:eastAsia="楷体_GB2312" w:cs="Times New Roman"/>
          <w:b/>
          <w:color w:val="000000"/>
          <w:kern w:val="0"/>
          <w:sz w:val="34"/>
          <w:szCs w:val="34"/>
          <w:highlight w:val="none"/>
          <w:u w:val="none"/>
        </w:rPr>
        <w:t>．国（境）外学历学位在读人员能否以已取得的其他学历学位报考?</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不能。国（境）外学历学位的在读人员既不能以其尚未取得的国（境）外学历学位证书进行报考，也不能以已取得的其他学历学位证书进行报考。截至</w:t>
      </w:r>
      <w:r>
        <w:rPr>
          <w:rFonts w:hint="eastAsia" w:ascii="Times New Roman" w:hAnsi="Times New Roman" w:eastAsia="仿宋_GB2312" w:cs="Times New Roman"/>
          <w:color w:val="000000"/>
          <w:kern w:val="0"/>
          <w:sz w:val="34"/>
          <w:szCs w:val="34"/>
          <w:highlight w:val="none"/>
          <w:u w:val="none"/>
          <w:lang w:eastAsia="zh-CN"/>
        </w:rPr>
        <w:t>报名首日</w:t>
      </w:r>
      <w:r>
        <w:rPr>
          <w:rFonts w:hint="default" w:ascii="Times New Roman" w:hAnsi="Times New Roman" w:eastAsia="仿宋_GB2312" w:cs="Times New Roman"/>
          <w:color w:val="000000"/>
          <w:kern w:val="0"/>
          <w:sz w:val="34"/>
          <w:szCs w:val="34"/>
          <w:highlight w:val="none"/>
          <w:u w:val="none"/>
        </w:rPr>
        <w:t>尚未取得国（境）外学历学位证书的人员均视为在读人员。</w:t>
      </w:r>
    </w:p>
    <w:p>
      <w:pPr>
        <w:adjustRightInd w:val="0"/>
        <w:spacing w:line="600" w:lineRule="exact"/>
        <w:ind w:firstLine="683" w:firstLineChars="200"/>
        <w:rPr>
          <w:rFonts w:hint="default" w:ascii="Times New Roman" w:hAnsi="Times New Roman" w:eastAsia="楷体_GB2312" w:cs="Times New Roman"/>
          <w:b/>
          <w:color w:val="000000"/>
          <w:kern w:val="0"/>
          <w:sz w:val="34"/>
          <w:szCs w:val="34"/>
          <w:highlight w:val="none"/>
          <w:u w:val="none"/>
        </w:rPr>
      </w:pPr>
      <w:r>
        <w:rPr>
          <w:rFonts w:hint="default" w:ascii="Times New Roman" w:hAnsi="Times New Roman" w:eastAsia="楷体_GB2312" w:cs="Times New Roman"/>
          <w:b/>
          <w:color w:val="000000"/>
          <w:kern w:val="0"/>
          <w:sz w:val="34"/>
          <w:szCs w:val="34"/>
          <w:highlight w:val="none"/>
          <w:u w:val="none"/>
        </w:rPr>
        <w:t>1</w:t>
      </w:r>
      <w:r>
        <w:rPr>
          <w:rFonts w:hint="eastAsia" w:ascii="Times New Roman" w:hAnsi="Times New Roman" w:eastAsia="楷体_GB2312" w:cs="Times New Roman"/>
          <w:b/>
          <w:color w:val="000000"/>
          <w:kern w:val="0"/>
          <w:sz w:val="34"/>
          <w:szCs w:val="34"/>
          <w:highlight w:val="none"/>
          <w:u w:val="none"/>
          <w:lang w:val="en-US" w:eastAsia="zh-CN"/>
        </w:rPr>
        <w:t>3</w:t>
      </w:r>
      <w:r>
        <w:rPr>
          <w:rFonts w:hint="default" w:ascii="Times New Roman" w:hAnsi="Times New Roman" w:eastAsia="楷体_GB2312" w:cs="Times New Roman"/>
          <w:b/>
          <w:color w:val="000000"/>
          <w:kern w:val="0"/>
          <w:sz w:val="34"/>
          <w:szCs w:val="34"/>
          <w:highlight w:val="none"/>
          <w:u w:val="none"/>
        </w:rPr>
        <w:t>．在境内就读的中外合作办学202</w:t>
      </w:r>
      <w:r>
        <w:rPr>
          <w:rFonts w:hint="eastAsia" w:ascii="Times New Roman" w:hAnsi="Times New Roman" w:eastAsia="楷体_GB2312" w:cs="Times New Roman"/>
          <w:b/>
          <w:color w:val="000000"/>
          <w:kern w:val="0"/>
          <w:sz w:val="34"/>
          <w:szCs w:val="34"/>
          <w:highlight w:val="none"/>
          <w:u w:val="none"/>
          <w:lang w:val="en-US" w:eastAsia="zh-CN"/>
        </w:rPr>
        <w:t>6</w:t>
      </w:r>
      <w:r>
        <w:rPr>
          <w:rFonts w:hint="default" w:ascii="Times New Roman" w:hAnsi="Times New Roman" w:eastAsia="楷体_GB2312" w:cs="Times New Roman"/>
          <w:b/>
          <w:color w:val="000000"/>
          <w:kern w:val="0"/>
          <w:sz w:val="34"/>
          <w:szCs w:val="34"/>
          <w:highlight w:val="none"/>
          <w:u w:val="none"/>
        </w:rPr>
        <w:t>年应届毕业生如何提供学历学位材料？</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在境内就读的中外合作办学202</w:t>
      </w:r>
      <w:r>
        <w:rPr>
          <w:rFonts w:hint="eastAsia" w:ascii="Times New Roman" w:hAnsi="Times New Roman" w:eastAsia="仿宋_GB2312" w:cs="Times New Roman"/>
          <w:color w:val="000000"/>
          <w:kern w:val="0"/>
          <w:sz w:val="34"/>
          <w:szCs w:val="34"/>
          <w:highlight w:val="none"/>
          <w:u w:val="none"/>
          <w:lang w:val="en-US" w:eastAsia="zh-CN"/>
        </w:rPr>
        <w:t>6</w:t>
      </w:r>
      <w:r>
        <w:rPr>
          <w:rFonts w:hint="default" w:ascii="Times New Roman" w:hAnsi="Times New Roman" w:eastAsia="仿宋_GB2312" w:cs="Times New Roman"/>
          <w:color w:val="000000"/>
          <w:kern w:val="0"/>
          <w:sz w:val="34"/>
          <w:szCs w:val="34"/>
          <w:highlight w:val="none"/>
          <w:u w:val="none"/>
        </w:rPr>
        <w:t>年应届毕业生资格审核阶段暂不能提供学历学位证书的，须提供居民身份证、学生证、普通高校毕业生就业推荐表和其它有关证明材料；考察阶段，须提供就读学校出具的准予毕业和取得学位资格的证明。但202</w:t>
      </w:r>
      <w:r>
        <w:rPr>
          <w:rFonts w:hint="eastAsia" w:ascii="Times New Roman" w:hAnsi="Times New Roman" w:eastAsia="仿宋_GB2312" w:cs="Times New Roman"/>
          <w:color w:val="000000"/>
          <w:kern w:val="0"/>
          <w:sz w:val="34"/>
          <w:szCs w:val="34"/>
          <w:highlight w:val="none"/>
          <w:u w:val="none"/>
          <w:lang w:val="en-US" w:eastAsia="zh-CN"/>
        </w:rPr>
        <w:t>6</w:t>
      </w:r>
      <w:r>
        <w:rPr>
          <w:rFonts w:hint="default" w:ascii="Times New Roman" w:hAnsi="Times New Roman" w:eastAsia="仿宋_GB2312" w:cs="Times New Roman"/>
          <w:color w:val="000000"/>
          <w:kern w:val="0"/>
          <w:sz w:val="34"/>
          <w:szCs w:val="34"/>
          <w:highlight w:val="none"/>
          <w:u w:val="none"/>
        </w:rPr>
        <w:t>年12月31日前未取得毕业证书和学位证书的不得录用。</w:t>
      </w:r>
    </w:p>
    <w:p>
      <w:pPr>
        <w:adjustRightInd w:val="0"/>
        <w:spacing w:line="600" w:lineRule="exact"/>
        <w:ind w:firstLine="683" w:firstLineChars="200"/>
        <w:rPr>
          <w:rFonts w:hint="default" w:ascii="Times New Roman" w:hAnsi="Times New Roman" w:eastAsia="楷体_GB2312" w:cs="Times New Roman"/>
          <w:b/>
          <w:color w:val="000000"/>
          <w:kern w:val="0"/>
          <w:sz w:val="34"/>
          <w:szCs w:val="34"/>
          <w:highlight w:val="none"/>
          <w:u w:val="none"/>
        </w:rPr>
      </w:pPr>
      <w:r>
        <w:rPr>
          <w:rFonts w:hint="default" w:ascii="Times New Roman" w:hAnsi="Times New Roman" w:eastAsia="楷体_GB2312" w:cs="Times New Roman"/>
          <w:b/>
          <w:color w:val="000000"/>
          <w:kern w:val="0"/>
          <w:sz w:val="34"/>
          <w:szCs w:val="34"/>
          <w:highlight w:val="none"/>
          <w:u w:val="none"/>
        </w:rPr>
        <w:t>1</w:t>
      </w:r>
      <w:r>
        <w:rPr>
          <w:rFonts w:hint="eastAsia" w:ascii="Times New Roman" w:hAnsi="Times New Roman" w:eastAsia="楷体_GB2312" w:cs="Times New Roman"/>
          <w:b/>
          <w:color w:val="000000"/>
          <w:kern w:val="0"/>
          <w:sz w:val="34"/>
          <w:szCs w:val="34"/>
          <w:highlight w:val="none"/>
          <w:u w:val="none"/>
          <w:lang w:val="en-US" w:eastAsia="zh-CN"/>
        </w:rPr>
        <w:t>4</w:t>
      </w:r>
      <w:r>
        <w:rPr>
          <w:rFonts w:hint="default" w:ascii="Times New Roman" w:hAnsi="Times New Roman" w:eastAsia="楷体_GB2312" w:cs="Times New Roman"/>
          <w:b/>
          <w:color w:val="000000"/>
          <w:kern w:val="0"/>
          <w:sz w:val="34"/>
          <w:szCs w:val="34"/>
          <w:highlight w:val="none"/>
          <w:u w:val="none"/>
        </w:rPr>
        <w:t>．取得高级工和技师（高级技师）职业资格</w:t>
      </w:r>
      <w:r>
        <w:rPr>
          <w:rFonts w:hint="default" w:ascii="Times New Roman" w:hAnsi="Times New Roman" w:eastAsia="楷体_GB2312" w:cs="Times New Roman"/>
          <w:b/>
          <w:color w:val="000000"/>
          <w:kern w:val="0"/>
          <w:sz w:val="34"/>
          <w:szCs w:val="34"/>
          <w:highlight w:val="none"/>
          <w:u w:val="none"/>
          <w:lang w:eastAsia="zh-CN"/>
        </w:rPr>
        <w:t>（职业技能等级）</w:t>
      </w:r>
      <w:r>
        <w:rPr>
          <w:rFonts w:hint="default" w:ascii="Times New Roman" w:hAnsi="Times New Roman" w:eastAsia="楷体_GB2312" w:cs="Times New Roman"/>
          <w:b/>
          <w:color w:val="000000"/>
          <w:kern w:val="0"/>
          <w:sz w:val="34"/>
          <w:szCs w:val="34"/>
          <w:highlight w:val="none"/>
          <w:u w:val="none"/>
        </w:rPr>
        <w:t>证书的我省技工院校、中等职业学校的毕业生如何报考？</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lang w:eastAsia="zh-CN"/>
        </w:rPr>
      </w:pPr>
      <w:r>
        <w:rPr>
          <w:rFonts w:hint="default" w:ascii="Times New Roman" w:hAnsi="Times New Roman" w:eastAsia="仿宋_GB2312" w:cs="Times New Roman"/>
          <w:color w:val="000000"/>
          <w:kern w:val="0"/>
          <w:sz w:val="34"/>
          <w:szCs w:val="34"/>
          <w:highlight w:val="none"/>
          <w:u w:val="none"/>
        </w:rPr>
        <w:t>取得高级工职业资格</w:t>
      </w:r>
      <w:r>
        <w:rPr>
          <w:rFonts w:hint="default" w:ascii="Times New Roman" w:hAnsi="Times New Roman" w:eastAsia="仿宋_GB2312" w:cs="Times New Roman"/>
          <w:color w:val="000000"/>
          <w:kern w:val="0"/>
          <w:sz w:val="34"/>
          <w:szCs w:val="34"/>
          <w:highlight w:val="none"/>
          <w:u w:val="none"/>
          <w:lang w:eastAsia="zh-CN"/>
        </w:rPr>
        <w:t>（职业技能等级）</w:t>
      </w:r>
      <w:r>
        <w:rPr>
          <w:rFonts w:hint="default" w:ascii="Times New Roman" w:hAnsi="Times New Roman" w:eastAsia="仿宋_GB2312" w:cs="Times New Roman"/>
          <w:color w:val="000000"/>
          <w:kern w:val="0"/>
          <w:sz w:val="34"/>
          <w:szCs w:val="34"/>
          <w:highlight w:val="none"/>
          <w:u w:val="none"/>
        </w:rPr>
        <w:t>证书的我省技工院校、中等职业学校的毕业生，在政策上视同大专</w:t>
      </w:r>
      <w:r>
        <w:rPr>
          <w:rFonts w:hint="default" w:ascii="Times New Roman" w:hAnsi="Times New Roman" w:eastAsia="仿宋_GB2312" w:cs="Times New Roman"/>
          <w:color w:val="000000"/>
          <w:kern w:val="0"/>
          <w:sz w:val="34"/>
          <w:szCs w:val="34"/>
          <w:highlight w:val="none"/>
          <w:u w:val="none"/>
          <w:lang w:eastAsia="zh-CN"/>
        </w:rPr>
        <w:t>学历人员；</w:t>
      </w:r>
    </w:p>
    <w:p>
      <w:pPr>
        <w:adjustRightInd w:val="0"/>
        <w:spacing w:line="600" w:lineRule="exact"/>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取得技师（高级技师）职业资格</w:t>
      </w:r>
      <w:r>
        <w:rPr>
          <w:rFonts w:hint="default" w:ascii="Times New Roman" w:hAnsi="Times New Roman" w:eastAsia="仿宋_GB2312" w:cs="Times New Roman"/>
          <w:color w:val="000000"/>
          <w:kern w:val="0"/>
          <w:sz w:val="34"/>
          <w:szCs w:val="34"/>
          <w:highlight w:val="none"/>
          <w:u w:val="none"/>
          <w:lang w:eastAsia="zh-CN"/>
        </w:rPr>
        <w:t>（职业技能等级）</w:t>
      </w:r>
      <w:r>
        <w:rPr>
          <w:rFonts w:hint="default" w:ascii="Times New Roman" w:hAnsi="Times New Roman" w:eastAsia="仿宋_GB2312" w:cs="Times New Roman"/>
          <w:color w:val="000000"/>
          <w:kern w:val="0"/>
          <w:sz w:val="34"/>
          <w:szCs w:val="34"/>
          <w:highlight w:val="none"/>
          <w:u w:val="none"/>
        </w:rPr>
        <w:t>证书的我省技工院校、中等职业学校的毕业生，在政策上视同</w:t>
      </w:r>
      <w:r>
        <w:rPr>
          <w:rFonts w:hint="default" w:ascii="Times New Roman" w:hAnsi="Times New Roman" w:eastAsia="仿宋_GB2312" w:cs="Times New Roman"/>
          <w:color w:val="000000"/>
          <w:kern w:val="0"/>
          <w:sz w:val="34"/>
          <w:szCs w:val="34"/>
          <w:highlight w:val="none"/>
          <w:u w:val="none"/>
          <w:lang w:eastAsia="zh-CN"/>
        </w:rPr>
        <w:t>本科</w:t>
      </w:r>
      <w:r>
        <w:rPr>
          <w:rFonts w:hint="default" w:ascii="Times New Roman" w:hAnsi="Times New Roman" w:eastAsia="仿宋_GB2312" w:cs="Times New Roman"/>
          <w:color w:val="000000"/>
          <w:kern w:val="0"/>
          <w:sz w:val="34"/>
          <w:szCs w:val="34"/>
          <w:highlight w:val="none"/>
          <w:u w:val="none"/>
        </w:rPr>
        <w:t>学历人员</w:t>
      </w:r>
      <w:r>
        <w:rPr>
          <w:rFonts w:hint="default" w:ascii="Times New Roman" w:hAnsi="Times New Roman" w:eastAsia="仿宋_GB2312" w:cs="Times New Roman"/>
          <w:color w:val="000000"/>
          <w:kern w:val="0"/>
          <w:sz w:val="34"/>
          <w:szCs w:val="34"/>
          <w:highlight w:val="none"/>
          <w:u w:val="none"/>
          <w:lang w:eastAsia="zh-CN"/>
        </w:rPr>
        <w:t>。上述人员</w:t>
      </w:r>
      <w:r>
        <w:rPr>
          <w:rFonts w:hint="default" w:ascii="Times New Roman" w:hAnsi="Times New Roman" w:eastAsia="仿宋_GB2312" w:cs="Times New Roman"/>
          <w:color w:val="000000"/>
          <w:kern w:val="0"/>
          <w:sz w:val="34"/>
          <w:szCs w:val="34"/>
          <w:highlight w:val="none"/>
          <w:u w:val="none"/>
        </w:rPr>
        <w:t>仅限报考没有专业</w:t>
      </w:r>
      <w:r>
        <w:rPr>
          <w:rFonts w:hint="default" w:ascii="Times New Roman" w:hAnsi="Times New Roman" w:eastAsia="仿宋_GB2312" w:cs="Times New Roman"/>
          <w:color w:val="000000"/>
          <w:kern w:val="0"/>
          <w:sz w:val="34"/>
          <w:szCs w:val="34"/>
          <w:highlight w:val="none"/>
          <w:u w:val="none"/>
          <w:lang w:eastAsia="zh-CN"/>
        </w:rPr>
        <w:t>、学位</w:t>
      </w:r>
      <w:r>
        <w:rPr>
          <w:rFonts w:hint="default" w:ascii="Times New Roman" w:hAnsi="Times New Roman" w:eastAsia="仿宋_GB2312" w:cs="Times New Roman"/>
          <w:color w:val="000000"/>
          <w:kern w:val="0"/>
          <w:sz w:val="34"/>
          <w:szCs w:val="34"/>
          <w:highlight w:val="none"/>
          <w:u w:val="none"/>
        </w:rPr>
        <w:t>要求的职位，报名时请在学历栏中</w:t>
      </w:r>
      <w:r>
        <w:rPr>
          <w:rFonts w:hint="default" w:ascii="Times New Roman" w:hAnsi="Times New Roman" w:eastAsia="仿宋_GB2312" w:cs="Times New Roman"/>
          <w:color w:val="000000"/>
          <w:kern w:val="0"/>
          <w:sz w:val="34"/>
          <w:szCs w:val="34"/>
          <w:highlight w:val="none"/>
          <w:u w:val="none"/>
          <w:lang w:eastAsia="zh-CN"/>
        </w:rPr>
        <w:t>对应</w:t>
      </w:r>
      <w:r>
        <w:rPr>
          <w:rFonts w:hint="default" w:ascii="Times New Roman" w:hAnsi="Times New Roman" w:eastAsia="仿宋_GB2312" w:cs="Times New Roman"/>
          <w:color w:val="000000"/>
          <w:kern w:val="0"/>
          <w:sz w:val="34"/>
          <w:szCs w:val="34"/>
          <w:highlight w:val="none"/>
          <w:u w:val="none"/>
        </w:rPr>
        <w:t>选择“</w:t>
      </w:r>
      <w:r>
        <w:rPr>
          <w:rFonts w:hint="default" w:ascii="Times New Roman" w:hAnsi="Times New Roman" w:eastAsia="仿宋_GB2312" w:cs="Times New Roman"/>
          <w:color w:val="000000"/>
          <w:kern w:val="0"/>
          <w:sz w:val="34"/>
          <w:szCs w:val="34"/>
          <w:highlight w:val="none"/>
          <w:u w:val="none"/>
          <w:lang w:eastAsia="zh-CN"/>
        </w:rPr>
        <w:t>高级工</w:t>
      </w:r>
      <w:r>
        <w:rPr>
          <w:rFonts w:hint="default" w:ascii="Times New Roman" w:hAnsi="Times New Roman" w:eastAsia="仿宋_GB2312" w:cs="Times New Roman"/>
          <w:color w:val="000000"/>
          <w:kern w:val="0"/>
          <w:sz w:val="34"/>
          <w:szCs w:val="34"/>
          <w:highlight w:val="none"/>
          <w:u w:val="none"/>
        </w:rPr>
        <w:t>”</w:t>
      </w:r>
      <w:r>
        <w:rPr>
          <w:rFonts w:hint="default" w:ascii="Times New Roman" w:hAnsi="Times New Roman" w:eastAsia="仿宋_GB2312" w:cs="Times New Roman"/>
          <w:color w:val="000000"/>
          <w:kern w:val="0"/>
          <w:sz w:val="34"/>
          <w:szCs w:val="34"/>
          <w:highlight w:val="none"/>
          <w:u w:val="none"/>
          <w:lang w:eastAsia="zh-CN"/>
        </w:rPr>
        <w:t>或</w:t>
      </w:r>
      <w:r>
        <w:rPr>
          <w:rFonts w:hint="default" w:ascii="Times New Roman" w:hAnsi="Times New Roman" w:eastAsia="仿宋_GB2312" w:cs="Times New Roman"/>
          <w:color w:val="000000"/>
          <w:kern w:val="0"/>
          <w:sz w:val="34"/>
          <w:szCs w:val="34"/>
          <w:highlight w:val="none"/>
          <w:u w:val="none"/>
        </w:rPr>
        <w:t>“</w:t>
      </w:r>
      <w:r>
        <w:rPr>
          <w:rFonts w:hint="default" w:ascii="Times New Roman" w:hAnsi="Times New Roman" w:eastAsia="仿宋_GB2312" w:cs="Times New Roman"/>
          <w:color w:val="000000"/>
          <w:kern w:val="0"/>
          <w:sz w:val="34"/>
          <w:szCs w:val="34"/>
          <w:highlight w:val="none"/>
          <w:u w:val="none"/>
          <w:lang w:eastAsia="zh-CN"/>
        </w:rPr>
        <w:t>技师（高级技师）”</w:t>
      </w:r>
      <w:r>
        <w:rPr>
          <w:rFonts w:hint="default" w:ascii="Times New Roman" w:hAnsi="Times New Roman" w:eastAsia="仿宋_GB2312" w:cs="Times New Roman"/>
          <w:color w:val="000000"/>
          <w:kern w:val="0"/>
          <w:sz w:val="34"/>
          <w:szCs w:val="34"/>
          <w:highlight w:val="none"/>
          <w:u w:val="none"/>
        </w:rPr>
        <w:t>，</w:t>
      </w:r>
      <w:r>
        <w:rPr>
          <w:rFonts w:hint="default" w:ascii="Times New Roman" w:hAnsi="Times New Roman" w:eastAsia="仿宋_GB2312" w:cs="Times New Roman"/>
          <w:color w:val="000000"/>
          <w:kern w:val="0"/>
          <w:sz w:val="34"/>
          <w:szCs w:val="34"/>
          <w:highlight w:val="none"/>
          <w:u w:val="none"/>
          <w:lang w:eastAsia="zh-CN"/>
        </w:rPr>
        <w:t>并</w:t>
      </w:r>
      <w:r>
        <w:rPr>
          <w:rFonts w:hint="default" w:ascii="Times New Roman" w:hAnsi="Times New Roman" w:eastAsia="仿宋_GB2312" w:cs="Times New Roman"/>
          <w:color w:val="000000"/>
          <w:kern w:val="0"/>
          <w:sz w:val="34"/>
          <w:szCs w:val="34"/>
          <w:highlight w:val="none"/>
          <w:u w:val="none"/>
        </w:rPr>
        <w:t>须于</w:t>
      </w:r>
      <w:r>
        <w:rPr>
          <w:rFonts w:hint="eastAsia" w:ascii="Times New Roman" w:hAnsi="Times New Roman" w:eastAsia="仿宋_GB2312" w:cs="Times New Roman"/>
          <w:color w:val="000000"/>
          <w:kern w:val="0"/>
          <w:sz w:val="34"/>
          <w:szCs w:val="34"/>
          <w:highlight w:val="none"/>
          <w:u w:val="none"/>
          <w:lang w:eastAsia="zh-CN"/>
        </w:rPr>
        <w:t>报名首日</w:t>
      </w:r>
      <w:r>
        <w:rPr>
          <w:rFonts w:hint="default" w:ascii="Times New Roman" w:hAnsi="Times New Roman" w:eastAsia="仿宋_GB2312" w:cs="Times New Roman"/>
          <w:color w:val="000000"/>
          <w:kern w:val="0"/>
          <w:sz w:val="34"/>
          <w:szCs w:val="34"/>
          <w:highlight w:val="none"/>
          <w:u w:val="none"/>
        </w:rPr>
        <w:t>前取得相应的毕业证书及职业资格</w:t>
      </w:r>
      <w:r>
        <w:rPr>
          <w:rFonts w:hint="default" w:ascii="Times New Roman" w:hAnsi="Times New Roman" w:eastAsia="仿宋_GB2312" w:cs="Times New Roman"/>
          <w:color w:val="000000"/>
          <w:kern w:val="0"/>
          <w:sz w:val="34"/>
          <w:szCs w:val="34"/>
          <w:highlight w:val="none"/>
          <w:u w:val="none"/>
          <w:lang w:eastAsia="zh-CN"/>
        </w:rPr>
        <w:t>（职业技能等级）</w:t>
      </w:r>
      <w:r>
        <w:rPr>
          <w:rFonts w:hint="default" w:ascii="Times New Roman" w:hAnsi="Times New Roman" w:eastAsia="仿宋_GB2312" w:cs="Times New Roman"/>
          <w:color w:val="000000"/>
          <w:kern w:val="0"/>
          <w:sz w:val="34"/>
          <w:szCs w:val="34"/>
          <w:highlight w:val="none"/>
          <w:u w:val="none"/>
        </w:rPr>
        <w:t>证书。</w:t>
      </w:r>
    </w:p>
    <w:p>
      <w:pPr>
        <w:adjustRightInd w:val="0"/>
        <w:spacing w:line="600" w:lineRule="exact"/>
        <w:ind w:firstLine="683" w:firstLineChars="200"/>
        <w:rPr>
          <w:rFonts w:hint="default" w:ascii="Times New Roman" w:hAnsi="Times New Roman" w:eastAsia="楷体_GB2312" w:cs="Times New Roman"/>
          <w:b/>
          <w:color w:val="000000"/>
          <w:kern w:val="0"/>
          <w:sz w:val="34"/>
          <w:szCs w:val="34"/>
          <w:highlight w:val="none"/>
          <w:u w:val="none"/>
          <w:lang w:val="en-US" w:eastAsia="zh-CN"/>
        </w:rPr>
      </w:pPr>
      <w:r>
        <w:rPr>
          <w:rFonts w:hint="default" w:ascii="Times New Roman" w:hAnsi="Times New Roman" w:eastAsia="楷体_GB2312" w:cs="Times New Roman"/>
          <w:b/>
          <w:color w:val="000000"/>
          <w:kern w:val="0"/>
          <w:sz w:val="34"/>
          <w:szCs w:val="34"/>
          <w:highlight w:val="none"/>
          <w:u w:val="none"/>
        </w:rPr>
        <w:t>1</w:t>
      </w:r>
      <w:r>
        <w:rPr>
          <w:rFonts w:hint="eastAsia" w:ascii="Times New Roman" w:hAnsi="Times New Roman" w:eastAsia="楷体_GB2312" w:cs="Times New Roman"/>
          <w:b/>
          <w:color w:val="000000"/>
          <w:kern w:val="0"/>
          <w:sz w:val="34"/>
          <w:szCs w:val="34"/>
          <w:highlight w:val="none"/>
          <w:u w:val="none"/>
          <w:lang w:val="en-US" w:eastAsia="zh-CN"/>
        </w:rPr>
        <w:t>5</w:t>
      </w:r>
      <w:r>
        <w:rPr>
          <w:rFonts w:hint="default" w:ascii="Times New Roman" w:hAnsi="Times New Roman" w:eastAsia="楷体_GB2312" w:cs="Times New Roman"/>
          <w:b/>
          <w:color w:val="000000"/>
          <w:kern w:val="0"/>
          <w:sz w:val="34"/>
          <w:szCs w:val="34"/>
          <w:highlight w:val="none"/>
          <w:u w:val="none"/>
        </w:rPr>
        <w:t>．“通过法律职业资格考试”如何认定？</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通过法律职业资格考试（含国家司法考试），包括取得A类、B类、C类法律职业资格证书，其中C类法律职业资格证书仅适用于连山壮族瑶族自治县、连南瑶族自治县和乳源瑶族自治县。</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eastAsia" w:ascii="Times New Roman" w:hAnsi="Times New Roman" w:eastAsia="仿宋_GB2312" w:cs="Times New Roman"/>
          <w:color w:val="000000"/>
          <w:kern w:val="0"/>
          <w:sz w:val="34"/>
          <w:szCs w:val="34"/>
          <w:highlight w:val="none"/>
          <w:u w:val="none"/>
          <w:lang w:val="en-US" w:eastAsia="zh-CN"/>
        </w:rPr>
        <w:t>参加</w:t>
      </w:r>
      <w:r>
        <w:rPr>
          <w:rFonts w:hint="default" w:ascii="Times New Roman" w:hAnsi="Times New Roman" w:eastAsia="仿宋_GB2312" w:cs="Times New Roman"/>
          <w:color w:val="000000"/>
          <w:kern w:val="0"/>
          <w:sz w:val="34"/>
          <w:szCs w:val="34"/>
          <w:highlight w:val="none"/>
          <w:u w:val="none"/>
        </w:rPr>
        <w:t>202</w:t>
      </w:r>
      <w:r>
        <w:rPr>
          <w:rFonts w:hint="eastAsia" w:ascii="Times New Roman" w:hAnsi="Times New Roman" w:eastAsia="仿宋_GB2312" w:cs="Times New Roman"/>
          <w:color w:val="000000"/>
          <w:kern w:val="0"/>
          <w:sz w:val="34"/>
          <w:szCs w:val="34"/>
          <w:highlight w:val="none"/>
          <w:u w:val="none"/>
          <w:lang w:val="en-US" w:eastAsia="zh-CN"/>
        </w:rPr>
        <w:t>5</w:t>
      </w:r>
      <w:r>
        <w:rPr>
          <w:rFonts w:hint="default" w:ascii="Times New Roman" w:hAnsi="Times New Roman" w:eastAsia="仿宋_GB2312" w:cs="Times New Roman"/>
          <w:color w:val="000000"/>
          <w:kern w:val="0"/>
          <w:sz w:val="34"/>
          <w:szCs w:val="34"/>
          <w:highlight w:val="none"/>
          <w:u w:val="none"/>
        </w:rPr>
        <w:t>年国家统一法律职业资格</w:t>
      </w:r>
      <w:r>
        <w:rPr>
          <w:rFonts w:hint="eastAsia" w:ascii="Times New Roman" w:hAnsi="Times New Roman" w:eastAsia="仿宋_GB2312" w:cs="Times New Roman"/>
          <w:color w:val="000000"/>
          <w:kern w:val="0"/>
          <w:sz w:val="34"/>
          <w:szCs w:val="34"/>
          <w:highlight w:val="none"/>
          <w:u w:val="none"/>
          <w:lang w:val="en-US" w:eastAsia="zh-CN"/>
        </w:rPr>
        <w:t>考试的报考者，可自主选择报考要求“通过法律职业资格考试”的职位，录用时须取得法律职业资格证书或</w:t>
      </w:r>
      <w:r>
        <w:rPr>
          <w:rFonts w:hint="default" w:ascii="Times New Roman" w:hAnsi="Times New Roman" w:eastAsia="仿宋_GB2312" w:cs="Times New Roman"/>
          <w:color w:val="000000"/>
          <w:kern w:val="0"/>
          <w:sz w:val="34"/>
          <w:szCs w:val="34"/>
          <w:highlight w:val="none"/>
          <w:u w:val="none"/>
        </w:rPr>
        <w:t>通过合格分数线的主观题考试成绩通知单。</w:t>
      </w:r>
    </w:p>
    <w:p>
      <w:pPr>
        <w:adjustRightInd w:val="0"/>
        <w:spacing w:line="600" w:lineRule="exact"/>
        <w:ind w:firstLine="683" w:firstLineChars="200"/>
        <w:rPr>
          <w:rFonts w:hint="default" w:ascii="Times New Roman" w:hAnsi="Times New Roman" w:eastAsia="楷体_GB2312" w:cs="Times New Roman"/>
          <w:b/>
          <w:color w:val="000000"/>
          <w:kern w:val="0"/>
          <w:sz w:val="34"/>
          <w:szCs w:val="34"/>
          <w:highlight w:val="none"/>
          <w:u w:val="none"/>
        </w:rPr>
      </w:pPr>
      <w:r>
        <w:rPr>
          <w:rFonts w:hint="default" w:ascii="Times New Roman" w:hAnsi="Times New Roman" w:eastAsia="楷体_GB2312" w:cs="Times New Roman"/>
          <w:b/>
          <w:color w:val="000000"/>
          <w:kern w:val="0"/>
          <w:sz w:val="34"/>
          <w:szCs w:val="34"/>
          <w:highlight w:val="none"/>
          <w:u w:val="none"/>
        </w:rPr>
        <w:t>1</w:t>
      </w:r>
      <w:r>
        <w:rPr>
          <w:rFonts w:hint="eastAsia" w:ascii="Times New Roman" w:hAnsi="Times New Roman" w:eastAsia="楷体_GB2312" w:cs="Times New Roman"/>
          <w:b/>
          <w:color w:val="000000"/>
          <w:kern w:val="0"/>
          <w:sz w:val="34"/>
          <w:szCs w:val="34"/>
          <w:highlight w:val="none"/>
          <w:u w:val="none"/>
          <w:lang w:val="en-US" w:eastAsia="zh-CN"/>
        </w:rPr>
        <w:t>6</w:t>
      </w:r>
      <w:r>
        <w:rPr>
          <w:rFonts w:hint="default" w:ascii="Times New Roman" w:hAnsi="Times New Roman" w:eastAsia="楷体_GB2312" w:cs="Times New Roman"/>
          <w:b/>
          <w:color w:val="000000"/>
          <w:kern w:val="0"/>
          <w:sz w:val="34"/>
          <w:szCs w:val="34"/>
          <w:highlight w:val="none"/>
          <w:u w:val="none"/>
        </w:rPr>
        <w:t>．面向“服务基层项目人员和退役大学生士兵”专门职位的人员如何认定？</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服务基层项目人员是指：我省招募的、服务期满且考核合格的“大学生村官”和参加“三支一扶”“大学生志愿服务西部计划”“广东大学生志愿服务山区计划”等服务基层项目人员。在资格审核时提供以下证明材料：①大学生村官提供聘任合同和县级以上党委组织部门出具的《高校毕业生到农村任职工作证书》；②“三支一扶”计划提供我省“三支一扶”工作协调管理办公室出具的高校毕业生“三支一扶”服务证书（此证书由全国“三支一扶”工作协调管理办公室监制）；③“大学生志愿服务西部计划”提供由团中央统一制作的服务证和大学生志愿服务西部计划鉴定表；④“广东大学生志愿服务山区计划”提供团省委出具的大学生志愿服务山区计划志愿服务证。限报考服务所在市、本人户籍（生源）所在市或省直单位的专门职位</w:t>
      </w:r>
      <w:r>
        <w:rPr>
          <w:rFonts w:hint="default" w:ascii="Times New Roman" w:hAnsi="Times New Roman" w:eastAsia="仿宋_GB2312" w:cs="Times New Roman"/>
          <w:color w:val="000000"/>
          <w:kern w:val="0"/>
          <w:sz w:val="34"/>
          <w:szCs w:val="34"/>
          <w:highlight w:val="none"/>
          <w:u w:val="none"/>
          <w:lang w:eastAsia="zh-CN"/>
        </w:rPr>
        <w:t>，符合条件的</w:t>
      </w:r>
      <w:r>
        <w:rPr>
          <w:rFonts w:hint="default" w:ascii="Times New Roman" w:hAnsi="Times New Roman" w:eastAsia="仿宋_GB2312" w:cs="Times New Roman"/>
          <w:color w:val="000000"/>
          <w:kern w:val="0"/>
          <w:sz w:val="34"/>
          <w:szCs w:val="34"/>
          <w:highlight w:val="none"/>
          <w:u w:val="none"/>
        </w:rPr>
        <w:t>也</w:t>
      </w:r>
      <w:r>
        <w:rPr>
          <w:rFonts w:hint="default" w:ascii="Times New Roman" w:hAnsi="Times New Roman" w:eastAsia="仿宋_GB2312" w:cs="Times New Roman"/>
          <w:color w:val="000000"/>
          <w:kern w:val="0"/>
          <w:sz w:val="34"/>
          <w:szCs w:val="34"/>
          <w:highlight w:val="none"/>
          <w:u w:val="none"/>
          <w:lang w:eastAsia="zh-CN"/>
        </w:rPr>
        <w:t>可以</w:t>
      </w:r>
      <w:r>
        <w:rPr>
          <w:rFonts w:hint="default" w:ascii="Times New Roman" w:hAnsi="Times New Roman" w:eastAsia="仿宋_GB2312" w:cs="Times New Roman"/>
          <w:color w:val="000000"/>
          <w:kern w:val="0"/>
          <w:sz w:val="34"/>
          <w:szCs w:val="34"/>
          <w:highlight w:val="none"/>
          <w:u w:val="none"/>
        </w:rPr>
        <w:t>报考其他职位。</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退役大学生士兵是指：①我省兵役机关批准入伍、服役期满2年（含）以上且退出现役的，普通高校大专以上</w:t>
      </w:r>
      <w:r>
        <w:rPr>
          <w:rFonts w:hint="default" w:ascii="Times New Roman" w:hAnsi="Times New Roman" w:eastAsia="仿宋_GB2312" w:cs="Times New Roman"/>
          <w:color w:val="000000"/>
          <w:kern w:val="0"/>
          <w:sz w:val="34"/>
          <w:szCs w:val="34"/>
          <w:highlight w:val="none"/>
          <w:u w:val="none"/>
          <w:lang w:eastAsia="zh-CN"/>
        </w:rPr>
        <w:t>（非在职）</w:t>
      </w:r>
      <w:r>
        <w:rPr>
          <w:rFonts w:hint="default" w:ascii="Times New Roman" w:hAnsi="Times New Roman" w:eastAsia="仿宋_GB2312" w:cs="Times New Roman"/>
          <w:color w:val="000000"/>
          <w:kern w:val="0"/>
          <w:sz w:val="34"/>
          <w:szCs w:val="34"/>
          <w:highlight w:val="none"/>
          <w:u w:val="none"/>
        </w:rPr>
        <w:t>毕业后参军入伍，或被普通高校大专以上</w:t>
      </w:r>
      <w:r>
        <w:rPr>
          <w:rFonts w:hint="default" w:ascii="Times New Roman" w:hAnsi="Times New Roman" w:eastAsia="仿宋_GB2312" w:cs="Times New Roman"/>
          <w:color w:val="000000"/>
          <w:kern w:val="0"/>
          <w:sz w:val="34"/>
          <w:szCs w:val="34"/>
          <w:highlight w:val="none"/>
          <w:u w:val="none"/>
          <w:lang w:eastAsia="zh-CN"/>
        </w:rPr>
        <w:t>（非在职）</w:t>
      </w:r>
      <w:r>
        <w:rPr>
          <w:rFonts w:hint="default" w:ascii="Times New Roman" w:hAnsi="Times New Roman" w:eastAsia="仿宋_GB2312" w:cs="Times New Roman"/>
          <w:color w:val="000000"/>
          <w:kern w:val="0"/>
          <w:sz w:val="34"/>
          <w:szCs w:val="34"/>
          <w:highlight w:val="none"/>
          <w:u w:val="none"/>
        </w:rPr>
        <w:t>录取，或</w:t>
      </w:r>
      <w:r>
        <w:rPr>
          <w:rFonts w:hint="default" w:ascii="Times New Roman" w:hAnsi="Times New Roman" w:eastAsia="仿宋_GB2312" w:cs="Times New Roman"/>
          <w:color w:val="000000"/>
          <w:kern w:val="0"/>
          <w:sz w:val="34"/>
          <w:szCs w:val="34"/>
          <w:highlight w:val="none"/>
          <w:u w:val="none"/>
          <w:lang w:eastAsia="zh-CN"/>
        </w:rPr>
        <w:t>普通高校（非在职）</w:t>
      </w:r>
      <w:r>
        <w:rPr>
          <w:rFonts w:hint="default" w:ascii="Times New Roman" w:hAnsi="Times New Roman" w:eastAsia="仿宋_GB2312" w:cs="Times New Roman"/>
          <w:color w:val="000000"/>
          <w:kern w:val="0"/>
          <w:sz w:val="34"/>
          <w:szCs w:val="34"/>
          <w:highlight w:val="none"/>
          <w:u w:val="none"/>
        </w:rPr>
        <w:t>就读期间参军入伍，并取得相应学历的人员；②我省兵役机关批准入伍，在军队服役5年（含）以上，退出现役后被普通高校</w:t>
      </w:r>
      <w:r>
        <w:rPr>
          <w:rFonts w:hint="default" w:ascii="Times New Roman" w:hAnsi="Times New Roman" w:eastAsia="仿宋_GB2312" w:cs="Times New Roman"/>
          <w:color w:val="000000"/>
          <w:kern w:val="0"/>
          <w:sz w:val="34"/>
          <w:szCs w:val="34"/>
          <w:highlight w:val="none"/>
          <w:u w:val="none"/>
          <w:lang w:eastAsia="zh-CN"/>
        </w:rPr>
        <w:t>（非在职）</w:t>
      </w:r>
      <w:r>
        <w:rPr>
          <w:rFonts w:hint="default" w:ascii="Times New Roman" w:hAnsi="Times New Roman" w:eastAsia="仿宋_GB2312" w:cs="Times New Roman"/>
          <w:color w:val="000000"/>
          <w:kern w:val="0"/>
          <w:sz w:val="34"/>
          <w:szCs w:val="34"/>
          <w:highlight w:val="none"/>
          <w:u w:val="none"/>
        </w:rPr>
        <w:t>大专以上录取，并取得相应学历的人员。上述人员服役期间表现良好，须于202</w:t>
      </w:r>
      <w:r>
        <w:rPr>
          <w:rFonts w:hint="eastAsia" w:ascii="Times New Roman" w:hAnsi="Times New Roman" w:eastAsia="仿宋_GB2312" w:cs="Times New Roman"/>
          <w:color w:val="000000"/>
          <w:kern w:val="0"/>
          <w:sz w:val="34"/>
          <w:szCs w:val="34"/>
          <w:highlight w:val="none"/>
          <w:u w:val="none"/>
          <w:lang w:val="en-US" w:eastAsia="zh-CN"/>
        </w:rPr>
        <w:t>6</w:t>
      </w:r>
      <w:r>
        <w:rPr>
          <w:rFonts w:hint="default" w:ascii="Times New Roman" w:hAnsi="Times New Roman" w:eastAsia="仿宋_GB2312" w:cs="Times New Roman"/>
          <w:color w:val="000000"/>
          <w:kern w:val="0"/>
          <w:sz w:val="34"/>
          <w:szCs w:val="34"/>
          <w:highlight w:val="none"/>
          <w:u w:val="none"/>
        </w:rPr>
        <w:t>年9月30日前取得相应学历（学位）证书。在资格审核时提供以下证明材料：退出现役证件、学历（学位）证书或就业推荐表、入伍所在市的相关证明材料。限报考入伍所在市、本人户籍（生源）所在市或省直单位的专门职位；也可报考其他职位。</w:t>
      </w:r>
    </w:p>
    <w:p>
      <w:pPr>
        <w:adjustRightInd w:val="0"/>
        <w:spacing w:line="600" w:lineRule="exact"/>
        <w:ind w:firstLine="680" w:firstLineChars="200"/>
        <w:rPr>
          <w:rFonts w:hint="eastAsia" w:ascii="Times New Roman" w:hAnsi="Times New Roman" w:eastAsia="仿宋_GB2312" w:cs="Times New Roman"/>
          <w:color w:val="000000"/>
          <w:kern w:val="0"/>
          <w:sz w:val="34"/>
          <w:szCs w:val="34"/>
          <w:highlight w:val="none"/>
          <w:u w:val="none"/>
          <w:shd w:val="clear" w:color="FFFFFF" w:fill="D9D9D9"/>
          <w:lang w:val="en-US" w:eastAsia="zh-CN"/>
        </w:rPr>
      </w:pPr>
      <w:r>
        <w:rPr>
          <w:rFonts w:hint="default" w:ascii="Times New Roman" w:hAnsi="Times New Roman" w:eastAsia="仿宋_GB2312" w:cs="Times New Roman"/>
          <w:color w:val="000000"/>
          <w:kern w:val="0"/>
          <w:sz w:val="34"/>
          <w:szCs w:val="34"/>
          <w:highlight w:val="none"/>
          <w:u w:val="none"/>
        </w:rPr>
        <w:t>相应户籍需入户满3年以上。</w:t>
      </w:r>
    </w:p>
    <w:p>
      <w:pPr>
        <w:pStyle w:val="14"/>
        <w:spacing w:line="600" w:lineRule="exact"/>
        <w:ind w:firstLine="683" w:firstLineChars="200"/>
        <w:rPr>
          <w:rFonts w:hint="default" w:ascii="Times New Roman" w:hAnsi="Times New Roman" w:eastAsia="楷体_GB2312" w:cs="Times New Roman"/>
          <w:b/>
          <w:bCs/>
          <w:color w:val="000000"/>
          <w:sz w:val="34"/>
          <w:szCs w:val="34"/>
          <w:highlight w:val="none"/>
          <w:u w:val="none"/>
        </w:rPr>
      </w:pPr>
      <w:r>
        <w:rPr>
          <w:rFonts w:hint="eastAsia" w:ascii="Times New Roman" w:hAnsi="Times New Roman" w:eastAsia="楷体_GB2312" w:cs="Times New Roman"/>
          <w:b/>
          <w:color w:val="000000"/>
          <w:sz w:val="34"/>
          <w:szCs w:val="34"/>
          <w:highlight w:val="none"/>
          <w:u w:val="none"/>
          <w:lang w:val="en-US" w:eastAsia="zh-CN"/>
        </w:rPr>
        <w:t>1</w:t>
      </w:r>
      <w:r>
        <w:rPr>
          <w:rFonts w:hint="eastAsia" w:ascii="Times New Roman" w:hAnsi="Times New Roman" w:eastAsia="楷体_GB2312" w:cs="Times New Roman"/>
          <w:b/>
          <w:color w:val="000000"/>
          <w:sz w:val="34"/>
          <w:szCs w:val="34"/>
          <w:highlight w:val="none"/>
          <w:u w:val="none"/>
          <w:lang w:val="en-US" w:eastAsia="zh-CN"/>
        </w:rPr>
        <w:t>7</w:t>
      </w:r>
      <w:r>
        <w:rPr>
          <w:rFonts w:hint="default" w:ascii="Times New Roman" w:hAnsi="Times New Roman" w:eastAsia="楷体_GB2312" w:cs="Times New Roman"/>
          <w:b/>
          <w:color w:val="000000"/>
          <w:sz w:val="34"/>
          <w:szCs w:val="34"/>
          <w:highlight w:val="none"/>
          <w:u w:val="none"/>
        </w:rPr>
        <w:t>．公安院校公安专业202</w:t>
      </w:r>
      <w:r>
        <w:rPr>
          <w:rFonts w:hint="eastAsia" w:ascii="Times New Roman" w:hAnsi="Times New Roman" w:eastAsia="楷体_GB2312" w:cs="Times New Roman"/>
          <w:b/>
          <w:color w:val="000000"/>
          <w:sz w:val="34"/>
          <w:szCs w:val="34"/>
          <w:highlight w:val="none"/>
          <w:u w:val="none"/>
          <w:lang w:val="en-US" w:eastAsia="zh-CN"/>
        </w:rPr>
        <w:t>6</w:t>
      </w:r>
      <w:r>
        <w:rPr>
          <w:rFonts w:hint="default" w:ascii="Times New Roman" w:hAnsi="Times New Roman" w:eastAsia="楷体_GB2312" w:cs="Times New Roman"/>
          <w:b/>
          <w:color w:val="000000"/>
          <w:sz w:val="34"/>
          <w:szCs w:val="34"/>
          <w:highlight w:val="none"/>
          <w:u w:val="none"/>
        </w:rPr>
        <w:t>年应届毕业生如何报考？</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根据有关规定，公安类普通高校公安专业202</w:t>
      </w:r>
      <w:r>
        <w:rPr>
          <w:rFonts w:hint="eastAsia" w:ascii="Times New Roman" w:hAnsi="Times New Roman" w:eastAsia="仿宋_GB2312" w:cs="Times New Roman"/>
          <w:color w:val="000000"/>
          <w:kern w:val="0"/>
          <w:sz w:val="34"/>
          <w:szCs w:val="34"/>
          <w:highlight w:val="none"/>
          <w:u w:val="none"/>
          <w:lang w:val="en-US" w:eastAsia="zh-CN"/>
        </w:rPr>
        <w:t>6</w:t>
      </w:r>
      <w:r>
        <w:rPr>
          <w:rFonts w:hint="default" w:ascii="Times New Roman" w:hAnsi="Times New Roman" w:eastAsia="仿宋_GB2312" w:cs="Times New Roman"/>
          <w:color w:val="000000"/>
          <w:kern w:val="0"/>
          <w:sz w:val="34"/>
          <w:szCs w:val="34"/>
          <w:highlight w:val="none"/>
          <w:u w:val="none"/>
        </w:rPr>
        <w:t>年应届毕业生</w:t>
      </w:r>
      <w:r>
        <w:rPr>
          <w:rFonts w:hint="default" w:ascii="Times New Roman" w:hAnsi="Times New Roman" w:eastAsia="仿宋_GB2312" w:cs="Times New Roman"/>
          <w:color w:val="000000"/>
          <w:kern w:val="0"/>
          <w:sz w:val="34"/>
          <w:szCs w:val="34"/>
          <w:highlight w:val="none"/>
          <w:u w:val="none"/>
          <w:shd w:val="clear" w:color="auto" w:fill="auto"/>
        </w:rPr>
        <w:t>（不含20</w:t>
      </w:r>
      <w:r>
        <w:rPr>
          <w:rFonts w:hint="default" w:ascii="Times New Roman" w:hAnsi="Times New Roman" w:eastAsia="仿宋_GB2312" w:cs="Times New Roman"/>
          <w:color w:val="000000"/>
          <w:kern w:val="0"/>
          <w:sz w:val="34"/>
          <w:szCs w:val="34"/>
          <w:highlight w:val="none"/>
          <w:u w:val="none"/>
          <w:shd w:val="clear" w:color="auto" w:fill="auto"/>
          <w:lang w:val="en-US" w:eastAsia="zh-CN"/>
        </w:rPr>
        <w:t>2</w:t>
      </w:r>
      <w:r>
        <w:rPr>
          <w:rFonts w:hint="eastAsia" w:ascii="Times New Roman" w:hAnsi="Times New Roman" w:eastAsia="仿宋_GB2312" w:cs="Times New Roman"/>
          <w:color w:val="000000"/>
          <w:kern w:val="0"/>
          <w:sz w:val="34"/>
          <w:szCs w:val="34"/>
          <w:highlight w:val="none"/>
          <w:u w:val="none"/>
          <w:shd w:val="clear" w:color="auto" w:fill="auto"/>
          <w:lang w:val="en-US" w:eastAsia="zh-CN"/>
        </w:rPr>
        <w:t>4</w:t>
      </w:r>
      <w:r>
        <w:rPr>
          <w:rFonts w:hint="default" w:ascii="Times New Roman" w:hAnsi="Times New Roman" w:eastAsia="仿宋_GB2312" w:cs="Times New Roman"/>
          <w:color w:val="000000"/>
          <w:kern w:val="0"/>
          <w:sz w:val="34"/>
          <w:szCs w:val="34"/>
          <w:highlight w:val="none"/>
          <w:u w:val="none"/>
          <w:shd w:val="clear" w:color="auto" w:fill="auto"/>
        </w:rPr>
        <w:t>、202</w:t>
      </w:r>
      <w:r>
        <w:rPr>
          <w:rFonts w:hint="eastAsia" w:ascii="Times New Roman" w:hAnsi="Times New Roman" w:eastAsia="仿宋_GB2312" w:cs="Times New Roman"/>
          <w:color w:val="000000"/>
          <w:kern w:val="0"/>
          <w:sz w:val="34"/>
          <w:szCs w:val="34"/>
          <w:highlight w:val="none"/>
          <w:u w:val="none"/>
          <w:shd w:val="clear" w:color="auto" w:fill="auto"/>
          <w:lang w:val="en-US" w:eastAsia="zh-CN"/>
        </w:rPr>
        <w:t>5</w:t>
      </w:r>
      <w:r>
        <w:rPr>
          <w:rFonts w:hint="default" w:ascii="Times New Roman" w:hAnsi="Times New Roman" w:eastAsia="仿宋_GB2312" w:cs="Times New Roman"/>
          <w:color w:val="000000"/>
          <w:kern w:val="0"/>
          <w:sz w:val="34"/>
          <w:szCs w:val="34"/>
          <w:highlight w:val="none"/>
          <w:u w:val="none"/>
          <w:shd w:val="clear" w:color="auto" w:fill="auto"/>
        </w:rPr>
        <w:t>年毕业的人员、非公安院校公安专业毕业生、公安院校非公安专业毕业生）</w:t>
      </w:r>
      <w:r>
        <w:rPr>
          <w:rFonts w:hint="default" w:ascii="Times New Roman" w:hAnsi="Times New Roman" w:eastAsia="仿宋_GB2312" w:cs="Times New Roman"/>
          <w:color w:val="000000"/>
          <w:kern w:val="0"/>
          <w:sz w:val="34"/>
          <w:szCs w:val="34"/>
          <w:highlight w:val="none"/>
          <w:u w:val="none"/>
        </w:rPr>
        <w:t>应按照国家的统一部署，参加全国统一组织的招警考试。我省生源的公安院校公安专业202</w:t>
      </w:r>
      <w:r>
        <w:rPr>
          <w:rFonts w:hint="eastAsia" w:ascii="Times New Roman" w:hAnsi="Times New Roman" w:eastAsia="仿宋_GB2312" w:cs="Times New Roman"/>
          <w:color w:val="000000"/>
          <w:kern w:val="0"/>
          <w:sz w:val="34"/>
          <w:szCs w:val="34"/>
          <w:highlight w:val="none"/>
          <w:u w:val="none"/>
          <w:lang w:val="en-US" w:eastAsia="zh-CN"/>
        </w:rPr>
        <w:t>6</w:t>
      </w:r>
      <w:r>
        <w:rPr>
          <w:rFonts w:hint="default" w:ascii="Times New Roman" w:hAnsi="Times New Roman" w:eastAsia="仿宋_GB2312" w:cs="Times New Roman"/>
          <w:color w:val="000000"/>
          <w:kern w:val="0"/>
          <w:sz w:val="34"/>
          <w:szCs w:val="34"/>
          <w:highlight w:val="none"/>
          <w:u w:val="none"/>
        </w:rPr>
        <w:t>年应届毕业生，不得报考公安机关公开招录的职位。</w:t>
      </w:r>
    </w:p>
    <w:p>
      <w:pPr>
        <w:adjustRightInd w:val="0"/>
        <w:spacing w:line="600" w:lineRule="exact"/>
        <w:ind w:firstLine="683" w:firstLineChars="200"/>
        <w:rPr>
          <w:rFonts w:hint="default" w:ascii="Times New Roman" w:hAnsi="Times New Roman" w:eastAsia="楷体_GB2312" w:cs="Times New Roman"/>
          <w:b/>
          <w:color w:val="000000"/>
          <w:kern w:val="0"/>
          <w:sz w:val="34"/>
          <w:szCs w:val="34"/>
          <w:highlight w:val="none"/>
          <w:u w:val="none"/>
        </w:rPr>
      </w:pPr>
      <w:r>
        <w:rPr>
          <w:rFonts w:hint="eastAsia" w:ascii="Times New Roman" w:hAnsi="Times New Roman" w:eastAsia="楷体_GB2312" w:cs="Times New Roman"/>
          <w:b/>
          <w:color w:val="000000"/>
          <w:kern w:val="0"/>
          <w:sz w:val="34"/>
          <w:szCs w:val="34"/>
          <w:highlight w:val="none"/>
          <w:u w:val="none"/>
          <w:lang w:val="en-US" w:eastAsia="zh-CN"/>
        </w:rPr>
        <w:t>1</w:t>
      </w:r>
      <w:r>
        <w:rPr>
          <w:rFonts w:hint="eastAsia" w:ascii="Times New Roman" w:hAnsi="Times New Roman" w:eastAsia="楷体_GB2312" w:cs="Times New Roman"/>
          <w:b/>
          <w:color w:val="000000"/>
          <w:kern w:val="0"/>
          <w:sz w:val="34"/>
          <w:szCs w:val="34"/>
          <w:highlight w:val="none"/>
          <w:u w:val="none"/>
          <w:lang w:val="en-US" w:eastAsia="zh-CN"/>
        </w:rPr>
        <w:t>8</w:t>
      </w:r>
      <w:r>
        <w:rPr>
          <w:rFonts w:hint="default" w:ascii="Times New Roman" w:hAnsi="Times New Roman" w:eastAsia="楷体_GB2312" w:cs="Times New Roman"/>
          <w:b/>
          <w:color w:val="000000"/>
          <w:kern w:val="0"/>
          <w:sz w:val="34"/>
          <w:szCs w:val="34"/>
          <w:highlight w:val="none"/>
          <w:u w:val="none"/>
        </w:rPr>
        <w:t>．如何理解“考录后即构成回避关系”的职</w:t>
      </w:r>
      <w:r>
        <w:rPr>
          <w:rFonts w:hint="default" w:ascii="Times New Roman" w:hAnsi="Times New Roman" w:eastAsia="楷体_GB2312" w:cs="Times New Roman"/>
          <w:b/>
          <w:color w:val="000000"/>
          <w:kern w:val="0"/>
          <w:sz w:val="34"/>
          <w:szCs w:val="34"/>
          <w:highlight w:val="none"/>
          <w:u w:val="none"/>
          <w:lang w:val="en-US" w:eastAsia="zh-CN" w:bidi="ar-SA"/>
        </w:rPr>
        <w:t>位？</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根据公务员法第七十四条规定：公务员之间有夫妻关系、直系血亲关系、三代以内旁系血亲关系以及近姻亲关系的，不得在同一机关双方直接隶属于同一领导人员的职位或者有直接上下级领导关系的职位工作，也不得在其中一方担任领导职务的机关从事组织、人事、纪检、监察、审计和财务工作。</w:t>
      </w:r>
    </w:p>
    <w:p>
      <w:pPr>
        <w:adjustRightInd w:val="0"/>
        <w:spacing w:line="600" w:lineRule="exact"/>
        <w:ind w:firstLine="680" w:firstLineChars="200"/>
        <w:rPr>
          <w:rFonts w:hint="default" w:ascii="Times New Roman" w:hAnsi="Times New Roman" w:eastAsia="仿宋_GB2312" w:cs="Times New Roman"/>
          <w:color w:val="000000"/>
          <w:sz w:val="34"/>
          <w:szCs w:val="34"/>
          <w:highlight w:val="none"/>
          <w:u w:val="none"/>
        </w:rPr>
      </w:pPr>
      <w:r>
        <w:rPr>
          <w:rFonts w:hint="default" w:ascii="Times New Roman" w:hAnsi="Times New Roman" w:eastAsia="仿宋_GB2312" w:cs="Times New Roman"/>
          <w:color w:val="000000"/>
          <w:kern w:val="0"/>
          <w:sz w:val="34"/>
          <w:szCs w:val="34"/>
          <w:highlight w:val="none"/>
          <w:u w:val="none"/>
        </w:rPr>
        <w:t>根据公务员录用规定第二十条：报考者不得报考录用后即构成公务员法第七十四条所列情形的职位，也不得报考与本人有夫妻关系、直系血亲关系、三代以内旁系血亲关系以及近姻亲关系的人员担任领导成员的用人单位的职位。</w:t>
      </w:r>
    </w:p>
    <w:p>
      <w:pPr>
        <w:adjustRightInd w:val="0"/>
        <w:spacing w:line="600" w:lineRule="exact"/>
        <w:ind w:firstLine="683" w:firstLineChars="200"/>
        <w:rPr>
          <w:rFonts w:hint="default" w:ascii="Times New Roman" w:hAnsi="Times New Roman" w:eastAsia="楷体_GB2312" w:cs="Times New Roman"/>
          <w:b/>
          <w:color w:val="000000"/>
          <w:kern w:val="0"/>
          <w:sz w:val="34"/>
          <w:szCs w:val="34"/>
          <w:highlight w:val="none"/>
          <w:u w:val="none"/>
        </w:rPr>
      </w:pPr>
      <w:r>
        <w:rPr>
          <w:rFonts w:hint="eastAsia" w:ascii="Times New Roman" w:hAnsi="Times New Roman" w:eastAsia="楷体_GB2312" w:cs="Times New Roman"/>
          <w:b/>
          <w:color w:val="000000"/>
          <w:kern w:val="0"/>
          <w:sz w:val="34"/>
          <w:szCs w:val="34"/>
          <w:highlight w:val="none"/>
          <w:u w:val="none"/>
          <w:lang w:val="en-US" w:eastAsia="zh-CN"/>
        </w:rPr>
        <w:t>19</w:t>
      </w:r>
      <w:r>
        <w:rPr>
          <w:rFonts w:hint="default" w:ascii="Times New Roman" w:hAnsi="Times New Roman" w:eastAsia="楷体_GB2312" w:cs="Times New Roman"/>
          <w:b/>
          <w:color w:val="000000"/>
          <w:kern w:val="0"/>
          <w:sz w:val="34"/>
          <w:szCs w:val="34"/>
          <w:highlight w:val="none"/>
          <w:u w:val="none"/>
        </w:rPr>
        <w:t>．如果报考者在报名参加广东省202</w:t>
      </w:r>
      <w:r>
        <w:rPr>
          <w:rFonts w:hint="eastAsia" w:ascii="Times New Roman" w:hAnsi="Times New Roman" w:eastAsia="楷体_GB2312" w:cs="Times New Roman"/>
          <w:b/>
          <w:color w:val="000000"/>
          <w:kern w:val="0"/>
          <w:sz w:val="34"/>
          <w:szCs w:val="34"/>
          <w:highlight w:val="none"/>
          <w:u w:val="none"/>
          <w:lang w:val="en-US" w:eastAsia="zh-CN"/>
        </w:rPr>
        <w:t>6</w:t>
      </w:r>
      <w:r>
        <w:rPr>
          <w:rFonts w:hint="default" w:ascii="Times New Roman" w:hAnsi="Times New Roman" w:eastAsia="楷体_GB2312" w:cs="Times New Roman"/>
          <w:b/>
          <w:color w:val="000000"/>
          <w:kern w:val="0"/>
          <w:sz w:val="34"/>
          <w:szCs w:val="34"/>
          <w:highlight w:val="none"/>
          <w:u w:val="none"/>
        </w:rPr>
        <w:t>年考试录用公务员时符合报考条件，但在招考过程中，被其他机关录用为公务员，应如何处理？</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sz w:val="34"/>
          <w:szCs w:val="34"/>
          <w:highlight w:val="none"/>
          <w:u w:val="none"/>
        </w:rPr>
        <w:t>报考者</w:t>
      </w:r>
      <w:r>
        <w:rPr>
          <w:rFonts w:hint="default" w:ascii="Times New Roman" w:hAnsi="Times New Roman" w:eastAsia="仿宋_GB2312" w:cs="Times New Roman"/>
          <w:color w:val="000000"/>
          <w:kern w:val="0"/>
          <w:sz w:val="34"/>
          <w:szCs w:val="34"/>
          <w:highlight w:val="none"/>
          <w:u w:val="none"/>
        </w:rPr>
        <w:t>在广东省202</w:t>
      </w:r>
      <w:r>
        <w:rPr>
          <w:rFonts w:hint="eastAsia" w:ascii="Times New Roman" w:hAnsi="Times New Roman" w:eastAsia="仿宋_GB2312" w:cs="Times New Roman"/>
          <w:color w:val="000000"/>
          <w:kern w:val="0"/>
          <w:sz w:val="34"/>
          <w:szCs w:val="34"/>
          <w:highlight w:val="none"/>
          <w:u w:val="none"/>
          <w:lang w:val="en-US" w:eastAsia="zh-CN"/>
        </w:rPr>
        <w:t>6</w:t>
      </w:r>
      <w:r>
        <w:rPr>
          <w:rFonts w:hint="default" w:ascii="Times New Roman" w:hAnsi="Times New Roman" w:eastAsia="仿宋_GB2312" w:cs="Times New Roman"/>
          <w:color w:val="000000"/>
          <w:kern w:val="0"/>
          <w:sz w:val="34"/>
          <w:szCs w:val="34"/>
          <w:highlight w:val="none"/>
          <w:u w:val="none"/>
        </w:rPr>
        <w:t>年考试录用公务员的招考过程中，被其他机关录用为公务员，应如实报告情况，并中止参加广东省202</w:t>
      </w:r>
      <w:r>
        <w:rPr>
          <w:rFonts w:hint="eastAsia" w:ascii="Times New Roman" w:hAnsi="Times New Roman" w:eastAsia="仿宋_GB2312" w:cs="Times New Roman"/>
          <w:color w:val="000000"/>
          <w:kern w:val="0"/>
          <w:sz w:val="34"/>
          <w:szCs w:val="34"/>
          <w:highlight w:val="none"/>
          <w:u w:val="none"/>
          <w:lang w:val="en-US" w:eastAsia="zh-CN"/>
        </w:rPr>
        <w:t>6</w:t>
      </w:r>
      <w:r>
        <w:rPr>
          <w:rFonts w:hint="default" w:ascii="Times New Roman" w:hAnsi="Times New Roman" w:eastAsia="仿宋_GB2312" w:cs="Times New Roman"/>
          <w:color w:val="000000"/>
          <w:kern w:val="0"/>
          <w:sz w:val="34"/>
          <w:szCs w:val="34"/>
          <w:highlight w:val="none"/>
          <w:u w:val="none"/>
        </w:rPr>
        <w:t>年公务员</w:t>
      </w:r>
      <w:r>
        <w:rPr>
          <w:rFonts w:hint="default" w:ascii="Times New Roman" w:hAnsi="Times New Roman" w:eastAsia="仿宋_GB2312" w:cs="Times New Roman"/>
          <w:color w:val="000000"/>
          <w:kern w:val="0"/>
          <w:sz w:val="34"/>
          <w:szCs w:val="34"/>
          <w:highlight w:val="none"/>
          <w:u w:val="none"/>
          <w:lang w:eastAsia="zh-CN"/>
        </w:rPr>
        <w:t>录用的有关程序</w:t>
      </w:r>
      <w:r>
        <w:rPr>
          <w:rFonts w:hint="default" w:ascii="Times New Roman" w:hAnsi="Times New Roman" w:eastAsia="仿宋_GB2312" w:cs="Times New Roman"/>
          <w:color w:val="000000"/>
          <w:kern w:val="0"/>
          <w:sz w:val="34"/>
          <w:szCs w:val="34"/>
          <w:highlight w:val="none"/>
          <w:u w:val="none"/>
        </w:rPr>
        <w:t>，招录机关不再将其列为面试、体检、考察</w:t>
      </w:r>
      <w:r>
        <w:rPr>
          <w:rFonts w:hint="eastAsia" w:ascii="Times New Roman" w:hAnsi="Times New Roman" w:eastAsia="仿宋_GB2312" w:cs="Times New Roman"/>
          <w:color w:val="000000"/>
          <w:kern w:val="0"/>
          <w:sz w:val="34"/>
          <w:szCs w:val="34"/>
          <w:highlight w:val="none"/>
          <w:u w:val="none"/>
          <w:lang w:val="en-US" w:eastAsia="zh-CN"/>
        </w:rPr>
        <w:t>、公示、录用</w:t>
      </w:r>
      <w:r>
        <w:rPr>
          <w:rFonts w:hint="default" w:ascii="Times New Roman" w:hAnsi="Times New Roman" w:eastAsia="仿宋_GB2312" w:cs="Times New Roman"/>
          <w:color w:val="000000"/>
          <w:kern w:val="0"/>
          <w:sz w:val="34"/>
          <w:szCs w:val="34"/>
          <w:highlight w:val="none"/>
          <w:u w:val="none"/>
        </w:rPr>
        <w:t>人选。</w:t>
      </w:r>
    </w:p>
    <w:p>
      <w:pPr>
        <w:adjustRightInd w:val="0"/>
        <w:spacing w:line="600" w:lineRule="exact"/>
        <w:ind w:firstLine="680" w:firstLineChars="200"/>
        <w:rPr>
          <w:rFonts w:hint="default" w:ascii="Times New Roman" w:hAnsi="Times New Roman" w:eastAsia="黑体" w:cs="Times New Roman"/>
          <w:color w:val="000000"/>
          <w:kern w:val="0"/>
          <w:sz w:val="34"/>
          <w:szCs w:val="34"/>
          <w:highlight w:val="none"/>
          <w:u w:val="none"/>
        </w:rPr>
      </w:pPr>
      <w:r>
        <w:rPr>
          <w:rFonts w:hint="default" w:ascii="Times New Roman" w:hAnsi="Times New Roman" w:eastAsia="黑体" w:cs="Times New Roman"/>
          <w:color w:val="000000"/>
          <w:kern w:val="0"/>
          <w:sz w:val="34"/>
          <w:szCs w:val="34"/>
          <w:highlight w:val="none"/>
          <w:u w:val="none"/>
        </w:rPr>
        <w:t>二、关于报名</w:t>
      </w:r>
    </w:p>
    <w:p>
      <w:pPr>
        <w:adjustRightInd w:val="0"/>
        <w:spacing w:line="600" w:lineRule="exact"/>
        <w:ind w:firstLine="683" w:firstLineChars="200"/>
        <w:rPr>
          <w:rFonts w:hint="default" w:ascii="Times New Roman" w:hAnsi="Times New Roman" w:eastAsia="楷体_GB2312" w:cs="Times New Roman"/>
          <w:b/>
          <w:color w:val="000000"/>
          <w:kern w:val="0"/>
          <w:sz w:val="34"/>
          <w:szCs w:val="34"/>
          <w:highlight w:val="none"/>
          <w:u w:val="none"/>
        </w:rPr>
      </w:pPr>
      <w:r>
        <w:rPr>
          <w:rFonts w:hint="eastAsia" w:ascii="Times New Roman" w:hAnsi="Times New Roman" w:eastAsia="楷体_GB2312" w:cs="Times New Roman"/>
          <w:b/>
          <w:color w:val="000000"/>
          <w:kern w:val="0"/>
          <w:sz w:val="34"/>
          <w:szCs w:val="34"/>
          <w:highlight w:val="none"/>
          <w:u w:val="none"/>
          <w:lang w:val="en-US" w:eastAsia="zh-CN"/>
        </w:rPr>
        <w:t>2</w:t>
      </w:r>
      <w:r>
        <w:rPr>
          <w:rFonts w:hint="eastAsia" w:ascii="Times New Roman" w:hAnsi="Times New Roman" w:eastAsia="楷体_GB2312" w:cs="Times New Roman"/>
          <w:b/>
          <w:color w:val="000000"/>
          <w:kern w:val="0"/>
          <w:sz w:val="34"/>
          <w:szCs w:val="34"/>
          <w:highlight w:val="none"/>
          <w:u w:val="none"/>
          <w:lang w:val="en-US" w:eastAsia="zh-CN"/>
        </w:rPr>
        <w:t>0</w:t>
      </w:r>
      <w:r>
        <w:rPr>
          <w:rFonts w:hint="default" w:ascii="Times New Roman" w:hAnsi="Times New Roman" w:eastAsia="楷体_GB2312" w:cs="Times New Roman"/>
          <w:b/>
          <w:color w:val="000000"/>
          <w:kern w:val="0"/>
          <w:sz w:val="34"/>
          <w:szCs w:val="34"/>
          <w:highlight w:val="none"/>
          <w:u w:val="none"/>
        </w:rPr>
        <w:t>．如何报名？</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本次招考实行网络报名，不设现场报名。网络报名事宜详见</w:t>
      </w:r>
      <w:r>
        <w:rPr>
          <w:rFonts w:hint="eastAsia" w:ascii="Times New Roman" w:hAnsi="Times New Roman" w:eastAsia="仿宋_GB2312" w:cs="Times New Roman"/>
          <w:color w:val="000000"/>
          <w:kern w:val="0"/>
          <w:sz w:val="34"/>
          <w:szCs w:val="34"/>
          <w:highlight w:val="none"/>
          <w:u w:val="none"/>
          <w:lang w:val="en-US" w:eastAsia="zh-CN"/>
        </w:rPr>
        <w:t>广东</w:t>
      </w:r>
      <w:r>
        <w:rPr>
          <w:rFonts w:hint="default" w:ascii="Times New Roman" w:hAnsi="Times New Roman" w:eastAsia="仿宋_GB2312" w:cs="Times New Roman"/>
          <w:color w:val="000000"/>
          <w:kern w:val="0"/>
          <w:sz w:val="34"/>
          <w:szCs w:val="34"/>
          <w:highlight w:val="none"/>
          <w:u w:val="none"/>
        </w:rPr>
        <w:t>省公务员考试录用管理系统上的《广东省公务员考试录用管理系统报名指南》。</w:t>
      </w:r>
    </w:p>
    <w:p>
      <w:pPr>
        <w:adjustRightInd w:val="0"/>
        <w:spacing w:line="600" w:lineRule="exact"/>
        <w:ind w:firstLine="683" w:firstLineChars="200"/>
        <w:rPr>
          <w:rFonts w:hint="default" w:ascii="Times New Roman" w:hAnsi="Times New Roman" w:eastAsia="楷体_GB2312" w:cs="Times New Roman"/>
          <w:b/>
          <w:color w:val="000000"/>
          <w:kern w:val="0"/>
          <w:sz w:val="34"/>
          <w:szCs w:val="34"/>
          <w:highlight w:val="none"/>
          <w:u w:val="none"/>
        </w:rPr>
      </w:pPr>
      <w:r>
        <w:rPr>
          <w:rFonts w:hint="default" w:ascii="Times New Roman" w:hAnsi="Times New Roman" w:eastAsia="楷体_GB2312" w:cs="Times New Roman"/>
          <w:b/>
          <w:color w:val="000000"/>
          <w:kern w:val="0"/>
          <w:sz w:val="34"/>
          <w:szCs w:val="34"/>
          <w:highlight w:val="none"/>
          <w:u w:val="none"/>
        </w:rPr>
        <w:t>2</w:t>
      </w:r>
      <w:r>
        <w:rPr>
          <w:rFonts w:hint="eastAsia" w:ascii="Times New Roman" w:hAnsi="Times New Roman" w:eastAsia="楷体_GB2312" w:cs="Times New Roman"/>
          <w:b/>
          <w:color w:val="000000"/>
          <w:kern w:val="0"/>
          <w:sz w:val="34"/>
          <w:szCs w:val="34"/>
          <w:highlight w:val="none"/>
          <w:u w:val="none"/>
          <w:lang w:val="en-US" w:eastAsia="zh-CN"/>
        </w:rPr>
        <w:t>1</w:t>
      </w:r>
      <w:r>
        <w:rPr>
          <w:rFonts w:hint="default" w:ascii="Times New Roman" w:hAnsi="Times New Roman" w:eastAsia="楷体_GB2312" w:cs="Times New Roman"/>
          <w:b/>
          <w:color w:val="000000"/>
          <w:kern w:val="0"/>
          <w:sz w:val="34"/>
          <w:szCs w:val="34"/>
          <w:highlight w:val="none"/>
          <w:u w:val="none"/>
        </w:rPr>
        <w:t>．港澳居民中的中国公民如何报名？</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港澳居民中的中国公民在报名注册时，请在证件类型中选择“香港居民身份证”或“澳门居民身份证”，并填写身份证号进行注册。</w:t>
      </w:r>
    </w:p>
    <w:p>
      <w:pPr>
        <w:adjustRightInd w:val="0"/>
        <w:spacing w:line="600" w:lineRule="exact"/>
        <w:ind w:firstLine="683" w:firstLineChars="200"/>
        <w:rPr>
          <w:rFonts w:hint="default" w:ascii="Times New Roman" w:hAnsi="Times New Roman" w:eastAsia="楷体_GB2312" w:cs="Times New Roman"/>
          <w:b/>
          <w:color w:val="000000"/>
          <w:kern w:val="0"/>
          <w:sz w:val="34"/>
          <w:szCs w:val="34"/>
          <w:highlight w:val="none"/>
          <w:u w:val="none"/>
        </w:rPr>
      </w:pPr>
      <w:r>
        <w:rPr>
          <w:rFonts w:hint="default" w:ascii="Times New Roman" w:hAnsi="Times New Roman" w:eastAsia="楷体_GB2312" w:cs="Times New Roman"/>
          <w:b/>
          <w:color w:val="000000"/>
          <w:kern w:val="0"/>
          <w:sz w:val="34"/>
          <w:szCs w:val="34"/>
          <w:highlight w:val="none"/>
          <w:u w:val="none"/>
        </w:rPr>
        <w:t>2</w:t>
      </w:r>
      <w:r>
        <w:rPr>
          <w:rFonts w:hint="eastAsia" w:ascii="Times New Roman" w:hAnsi="Times New Roman" w:eastAsia="楷体_GB2312" w:cs="Times New Roman"/>
          <w:b/>
          <w:color w:val="000000"/>
          <w:kern w:val="0"/>
          <w:sz w:val="34"/>
          <w:szCs w:val="34"/>
          <w:highlight w:val="none"/>
          <w:u w:val="none"/>
          <w:lang w:val="en-US" w:eastAsia="zh-CN"/>
        </w:rPr>
        <w:t>2</w:t>
      </w:r>
      <w:r>
        <w:rPr>
          <w:rFonts w:hint="default" w:ascii="Times New Roman" w:hAnsi="Times New Roman" w:eastAsia="楷体_GB2312" w:cs="Times New Roman"/>
          <w:b/>
          <w:color w:val="000000"/>
          <w:kern w:val="0"/>
          <w:sz w:val="34"/>
          <w:szCs w:val="34"/>
          <w:highlight w:val="none"/>
          <w:u w:val="none"/>
        </w:rPr>
        <w:t>．网络报名是否进行资格审查，如何理解诚信报考？</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本次招考网络报名实行诚信报考，报名不设人工资格审查，由报名系统自动根据</w:t>
      </w:r>
      <w:r>
        <w:rPr>
          <w:rFonts w:hint="default" w:ascii="Times New Roman" w:hAnsi="Times New Roman" w:eastAsia="仿宋_GB2312" w:cs="Times New Roman"/>
          <w:color w:val="000000"/>
          <w:sz w:val="34"/>
          <w:szCs w:val="34"/>
          <w:highlight w:val="none"/>
          <w:u w:val="none"/>
        </w:rPr>
        <w:t>报考者</w:t>
      </w:r>
      <w:r>
        <w:rPr>
          <w:rFonts w:hint="default" w:ascii="Times New Roman" w:hAnsi="Times New Roman" w:eastAsia="仿宋_GB2312" w:cs="Times New Roman"/>
          <w:color w:val="000000"/>
          <w:kern w:val="0"/>
          <w:sz w:val="34"/>
          <w:szCs w:val="34"/>
          <w:highlight w:val="none"/>
          <w:u w:val="none"/>
        </w:rPr>
        <w:t>填写的居民身份证号等资料，对</w:t>
      </w:r>
      <w:r>
        <w:rPr>
          <w:rFonts w:hint="eastAsia" w:ascii="Times New Roman" w:hAnsi="Times New Roman" w:eastAsia="仿宋_GB2312" w:cs="Times New Roman"/>
          <w:color w:val="000000"/>
          <w:kern w:val="0"/>
          <w:sz w:val="34"/>
          <w:szCs w:val="34"/>
          <w:highlight w:val="none"/>
          <w:u w:val="none"/>
          <w:lang w:eastAsia="zh-CN"/>
        </w:rPr>
        <w:t>部分</w:t>
      </w:r>
      <w:r>
        <w:rPr>
          <w:rFonts w:hint="default" w:ascii="Times New Roman" w:hAnsi="Times New Roman" w:eastAsia="仿宋_GB2312" w:cs="Times New Roman"/>
          <w:color w:val="000000"/>
          <w:kern w:val="0"/>
          <w:sz w:val="34"/>
          <w:szCs w:val="34"/>
          <w:highlight w:val="none"/>
          <w:u w:val="none"/>
        </w:rPr>
        <w:t>职位条件进行校核。请结合自己的实际情况和用人单位的职位要求，选择与本人条件相符的职位报考并</w:t>
      </w:r>
      <w:r>
        <w:rPr>
          <w:rFonts w:hint="eastAsia" w:ascii="Times New Roman" w:hAnsi="Times New Roman" w:eastAsia="仿宋_GB2312" w:cs="Times New Roman"/>
          <w:color w:val="000000"/>
          <w:kern w:val="0"/>
          <w:sz w:val="34"/>
          <w:szCs w:val="34"/>
          <w:highlight w:val="none"/>
          <w:u w:val="none"/>
          <w:lang w:eastAsia="zh-CN"/>
        </w:rPr>
        <w:t>负责</w:t>
      </w:r>
      <w:r>
        <w:rPr>
          <w:rFonts w:hint="default" w:ascii="Times New Roman" w:hAnsi="Times New Roman" w:eastAsia="仿宋_GB2312" w:cs="Times New Roman"/>
          <w:color w:val="000000"/>
          <w:kern w:val="0"/>
          <w:sz w:val="34"/>
          <w:szCs w:val="34"/>
          <w:highlight w:val="none"/>
          <w:u w:val="none"/>
        </w:rPr>
        <w:t>。</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shd w:val="clear" w:color="FFFFFF" w:fill="D9D9D9"/>
        </w:rPr>
      </w:pPr>
      <w:r>
        <w:rPr>
          <w:rFonts w:hint="default" w:ascii="Times New Roman" w:hAnsi="Times New Roman" w:eastAsia="仿宋_GB2312" w:cs="Times New Roman"/>
          <w:color w:val="000000"/>
          <w:kern w:val="0"/>
          <w:sz w:val="34"/>
          <w:szCs w:val="34"/>
          <w:highlight w:val="none"/>
          <w:u w:val="none"/>
        </w:rPr>
        <w:t>请</w:t>
      </w:r>
      <w:r>
        <w:rPr>
          <w:rFonts w:hint="default" w:ascii="Times New Roman" w:hAnsi="Times New Roman" w:eastAsia="仿宋_GB2312" w:cs="Times New Roman"/>
          <w:color w:val="000000"/>
          <w:sz w:val="34"/>
          <w:szCs w:val="34"/>
          <w:highlight w:val="none"/>
          <w:u w:val="none"/>
        </w:rPr>
        <w:t>报考者</w:t>
      </w:r>
      <w:r>
        <w:rPr>
          <w:rFonts w:hint="default" w:ascii="Times New Roman" w:hAnsi="Times New Roman" w:eastAsia="仿宋_GB2312" w:cs="Times New Roman"/>
          <w:color w:val="000000"/>
          <w:kern w:val="0"/>
          <w:sz w:val="34"/>
          <w:szCs w:val="34"/>
          <w:highlight w:val="none"/>
          <w:u w:val="none"/>
        </w:rPr>
        <w:t>认真阅读诚信承诺和招考公告，如实填写有关信息，不得虚报、隐瞒有关情况，不得弄虚作假以骗取考试资格，不得为“试考”虚假报名，以免干扰正常的报名秩序、浪费国家资源。对于恶意注册报名信息扰乱报名秩序和虚报、隐瞒有关情况骗取考试资格等违规违纪行为，依据《公务员录用违规违纪行为处理办法》进行处理。</w:t>
      </w:r>
      <w:r>
        <w:rPr>
          <w:rFonts w:hint="default" w:ascii="Times New Roman" w:hAnsi="Times New Roman" w:eastAsia="仿宋_GB2312" w:cs="Times New Roman"/>
          <w:color w:val="000000"/>
          <w:kern w:val="0"/>
          <w:sz w:val="34"/>
          <w:szCs w:val="34"/>
          <w:highlight w:val="none"/>
          <w:u w:val="none"/>
          <w:shd w:val="clear" w:color="auto" w:fill="auto"/>
        </w:rPr>
        <w:t>本人条件不符合招考公告和所报考职位资格条件和要求的，一切后果由</w:t>
      </w:r>
      <w:r>
        <w:rPr>
          <w:rFonts w:hint="default" w:ascii="Times New Roman" w:hAnsi="Times New Roman" w:eastAsia="仿宋_GB2312" w:cs="Times New Roman"/>
          <w:color w:val="000000"/>
          <w:sz w:val="34"/>
          <w:szCs w:val="34"/>
          <w:highlight w:val="none"/>
          <w:u w:val="none"/>
          <w:shd w:val="clear" w:color="auto" w:fill="auto"/>
        </w:rPr>
        <w:t>报考者</w:t>
      </w:r>
      <w:r>
        <w:rPr>
          <w:rFonts w:hint="default" w:ascii="Times New Roman" w:hAnsi="Times New Roman" w:eastAsia="仿宋_GB2312" w:cs="Times New Roman"/>
          <w:color w:val="000000"/>
          <w:kern w:val="0"/>
          <w:sz w:val="34"/>
          <w:szCs w:val="34"/>
          <w:highlight w:val="none"/>
          <w:u w:val="none"/>
          <w:shd w:val="clear" w:color="auto" w:fill="auto"/>
        </w:rPr>
        <w:t>自负。</w:t>
      </w:r>
    </w:p>
    <w:p>
      <w:pPr>
        <w:adjustRightInd w:val="0"/>
        <w:spacing w:line="600" w:lineRule="exact"/>
        <w:ind w:firstLine="683" w:firstLineChars="200"/>
        <w:rPr>
          <w:rFonts w:hint="default" w:ascii="Times New Roman" w:hAnsi="Times New Roman" w:eastAsia="仿宋_GB2312" w:cs="Times New Roman"/>
          <w:b/>
          <w:color w:val="000000"/>
          <w:kern w:val="0"/>
          <w:sz w:val="34"/>
          <w:szCs w:val="34"/>
          <w:highlight w:val="none"/>
          <w:u w:val="none"/>
        </w:rPr>
      </w:pPr>
      <w:r>
        <w:rPr>
          <w:rFonts w:hint="default" w:ascii="Times New Roman" w:hAnsi="Times New Roman" w:eastAsia="仿宋_GB2312" w:cs="Times New Roman"/>
          <w:b/>
          <w:color w:val="000000"/>
          <w:kern w:val="0"/>
          <w:sz w:val="34"/>
          <w:szCs w:val="34"/>
          <w:highlight w:val="none"/>
          <w:u w:val="none"/>
        </w:rPr>
        <w:t>2</w:t>
      </w:r>
      <w:r>
        <w:rPr>
          <w:rFonts w:hint="eastAsia" w:ascii="Times New Roman" w:hAnsi="Times New Roman" w:eastAsia="仿宋_GB2312" w:cs="Times New Roman"/>
          <w:b/>
          <w:color w:val="000000"/>
          <w:kern w:val="0"/>
          <w:sz w:val="34"/>
          <w:szCs w:val="34"/>
          <w:highlight w:val="none"/>
          <w:u w:val="none"/>
          <w:lang w:val="en-US" w:eastAsia="zh-CN"/>
        </w:rPr>
        <w:t>3</w:t>
      </w:r>
      <w:r>
        <w:rPr>
          <w:rFonts w:hint="default" w:ascii="Times New Roman" w:hAnsi="Times New Roman" w:eastAsia="仿宋_GB2312" w:cs="Times New Roman"/>
          <w:b/>
          <w:color w:val="000000"/>
          <w:kern w:val="0"/>
          <w:sz w:val="34"/>
          <w:szCs w:val="34"/>
          <w:highlight w:val="none"/>
          <w:u w:val="none"/>
        </w:rPr>
        <w:t>．</w:t>
      </w:r>
      <w:r>
        <w:rPr>
          <w:rFonts w:hint="default" w:ascii="Times New Roman" w:hAnsi="Times New Roman" w:eastAsia="楷体_GB2312" w:cs="Times New Roman"/>
          <w:b/>
          <w:color w:val="000000"/>
          <w:kern w:val="0"/>
          <w:sz w:val="34"/>
          <w:szCs w:val="34"/>
          <w:highlight w:val="none"/>
          <w:u w:val="none"/>
        </w:rPr>
        <w:t>报考者在报名</w:t>
      </w:r>
      <w:r>
        <w:rPr>
          <w:rFonts w:hint="eastAsia" w:ascii="Times New Roman" w:hAnsi="Times New Roman" w:eastAsia="楷体_GB2312" w:cs="Times New Roman"/>
          <w:b/>
          <w:color w:val="000000"/>
          <w:kern w:val="0"/>
          <w:sz w:val="34"/>
          <w:szCs w:val="34"/>
          <w:highlight w:val="none"/>
          <w:u w:val="none"/>
          <w:lang w:eastAsia="zh-CN"/>
        </w:rPr>
        <w:t>、缴费</w:t>
      </w:r>
      <w:r>
        <w:rPr>
          <w:rFonts w:hint="default" w:ascii="Times New Roman" w:hAnsi="Times New Roman" w:eastAsia="楷体_GB2312" w:cs="Times New Roman"/>
          <w:b/>
          <w:color w:val="000000"/>
          <w:kern w:val="0"/>
          <w:sz w:val="34"/>
          <w:szCs w:val="34"/>
          <w:highlight w:val="none"/>
          <w:u w:val="none"/>
        </w:rPr>
        <w:t>时间上有何需要注意？</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sz w:val="34"/>
          <w:szCs w:val="34"/>
          <w:highlight w:val="none"/>
          <w:u w:val="none"/>
        </w:rPr>
        <w:t>报考者</w:t>
      </w:r>
      <w:r>
        <w:rPr>
          <w:rFonts w:hint="eastAsia" w:ascii="Times New Roman" w:hAnsi="Times New Roman" w:eastAsia="仿宋_GB2312" w:cs="Times New Roman"/>
          <w:color w:val="000000"/>
          <w:sz w:val="34"/>
          <w:szCs w:val="34"/>
          <w:highlight w:val="none"/>
          <w:u w:val="none"/>
          <w:lang w:eastAsia="zh-CN"/>
        </w:rPr>
        <w:t>须</w:t>
      </w:r>
      <w:r>
        <w:rPr>
          <w:rFonts w:hint="eastAsia" w:ascii="Times New Roman" w:hAnsi="Times New Roman" w:eastAsia="仿宋_GB2312" w:cs="Times New Roman"/>
          <w:color w:val="000000"/>
          <w:kern w:val="0"/>
          <w:sz w:val="34"/>
          <w:szCs w:val="34"/>
          <w:highlight w:val="none"/>
          <w:u w:val="none"/>
          <w:lang w:eastAsia="zh-CN"/>
        </w:rPr>
        <w:t>于</w:t>
      </w:r>
      <w:r>
        <w:rPr>
          <w:rFonts w:hint="default" w:ascii="Times New Roman" w:hAnsi="Times New Roman" w:eastAsia="仿宋_GB2312" w:cs="Times New Roman"/>
          <w:color w:val="000000"/>
          <w:kern w:val="0"/>
          <w:sz w:val="34"/>
          <w:szCs w:val="34"/>
          <w:highlight w:val="none"/>
          <w:u w:val="none"/>
        </w:rPr>
        <w:t>202</w:t>
      </w:r>
      <w:r>
        <w:rPr>
          <w:rFonts w:hint="default" w:ascii="Times New Roman" w:hAnsi="Times New Roman" w:eastAsia="仿宋_GB2312" w:cs="Times New Roman"/>
          <w:color w:val="000000"/>
          <w:kern w:val="0"/>
          <w:sz w:val="34"/>
          <w:szCs w:val="34"/>
          <w:highlight w:val="none"/>
          <w:u w:val="none"/>
          <w:lang w:val="en" w:eastAsia="zh-CN"/>
        </w:rPr>
        <w:t>5</w:t>
      </w:r>
      <w:r>
        <w:rPr>
          <w:rFonts w:hint="eastAsia" w:ascii="Times New Roman" w:hAnsi="Times New Roman" w:eastAsia="仿宋_GB2312" w:cs="Times New Roman"/>
          <w:color w:val="auto"/>
          <w:kern w:val="2"/>
          <w:sz w:val="34"/>
          <w:szCs w:val="34"/>
          <w:highlight w:val="none"/>
          <w:u w:val="none"/>
        </w:rPr>
        <w:t>年</w:t>
      </w:r>
      <w:r>
        <w:rPr>
          <w:rFonts w:hint="eastAsia" w:ascii="Times New Roman" w:hAnsi="Times New Roman" w:eastAsia="仿宋_GB2312" w:cs="Times New Roman"/>
          <w:color w:val="auto"/>
          <w:kern w:val="2"/>
          <w:sz w:val="34"/>
          <w:szCs w:val="34"/>
          <w:highlight w:val="none"/>
          <w:u w:val="none"/>
          <w:lang w:val="en-US" w:eastAsia="zh-CN"/>
        </w:rPr>
        <w:t>10</w:t>
      </w:r>
      <w:r>
        <w:rPr>
          <w:rFonts w:hint="eastAsia" w:ascii="Times New Roman" w:hAnsi="Times New Roman" w:eastAsia="仿宋_GB2312" w:cs="Times New Roman"/>
          <w:color w:val="auto"/>
          <w:kern w:val="2"/>
          <w:sz w:val="34"/>
          <w:szCs w:val="34"/>
          <w:highlight w:val="none"/>
          <w:u w:val="none"/>
        </w:rPr>
        <w:t>月</w:t>
      </w:r>
      <w:r>
        <w:rPr>
          <w:rFonts w:hint="eastAsia" w:ascii="Times New Roman" w:hAnsi="Times New Roman" w:eastAsia="仿宋_GB2312" w:cs="Times New Roman"/>
          <w:color w:val="auto"/>
          <w:kern w:val="2"/>
          <w:sz w:val="34"/>
          <w:szCs w:val="34"/>
          <w:highlight w:val="none"/>
          <w:u w:val="none"/>
          <w:lang w:val="en-US" w:eastAsia="zh-CN"/>
        </w:rPr>
        <w:t>20</w:t>
      </w:r>
      <w:r>
        <w:rPr>
          <w:rFonts w:hint="eastAsia" w:ascii="Times New Roman" w:hAnsi="Times New Roman" w:eastAsia="仿宋_GB2312" w:cs="Times New Roman"/>
          <w:color w:val="auto"/>
          <w:kern w:val="2"/>
          <w:sz w:val="34"/>
          <w:szCs w:val="34"/>
          <w:highlight w:val="none"/>
          <w:u w:val="none"/>
        </w:rPr>
        <w:t>日9︰00至</w:t>
      </w:r>
      <w:r>
        <w:rPr>
          <w:rFonts w:hint="eastAsia" w:ascii="Times New Roman" w:hAnsi="Times New Roman" w:eastAsia="仿宋_GB2312" w:cs="Times New Roman"/>
          <w:color w:val="auto"/>
          <w:kern w:val="2"/>
          <w:sz w:val="34"/>
          <w:szCs w:val="34"/>
          <w:highlight w:val="none"/>
          <w:u w:val="none"/>
          <w:lang w:val="en-US" w:eastAsia="zh-CN"/>
        </w:rPr>
        <w:t>24</w:t>
      </w:r>
      <w:r>
        <w:rPr>
          <w:rFonts w:hint="eastAsia" w:ascii="Times New Roman" w:hAnsi="Times New Roman" w:eastAsia="仿宋_GB2312" w:cs="Times New Roman"/>
          <w:color w:val="auto"/>
          <w:kern w:val="2"/>
          <w:sz w:val="34"/>
          <w:szCs w:val="34"/>
          <w:highlight w:val="none"/>
          <w:u w:val="none"/>
        </w:rPr>
        <w:t>日16︰00</w:t>
      </w:r>
      <w:r>
        <w:rPr>
          <w:rFonts w:hint="eastAsia" w:ascii="Times New Roman" w:hAnsi="Times New Roman" w:eastAsia="仿宋_GB2312" w:cs="Times New Roman"/>
          <w:color w:val="auto"/>
          <w:kern w:val="2"/>
          <w:sz w:val="34"/>
          <w:szCs w:val="34"/>
          <w:highlight w:val="none"/>
          <w:u w:val="none"/>
          <w:shd w:val="clear" w:color="auto" w:fill="auto"/>
          <w:lang w:val="en-US" w:eastAsia="zh-CN"/>
        </w:rPr>
        <w:t>期间</w:t>
      </w:r>
      <w:r>
        <w:rPr>
          <w:rFonts w:hint="eastAsia" w:ascii="Times New Roman" w:hAnsi="Times New Roman" w:eastAsia="仿宋_GB2312" w:cs="Times New Roman"/>
          <w:color w:val="auto"/>
          <w:sz w:val="34"/>
          <w:szCs w:val="34"/>
          <w:highlight w:val="none"/>
          <w:lang w:val="en-US" w:eastAsia="zh-CN"/>
        </w:rPr>
        <w:t>填报职位确认报名（无需缴费），</w:t>
      </w:r>
      <w:r>
        <w:rPr>
          <w:rFonts w:hint="eastAsia" w:ascii="Times New Roman" w:hAnsi="Times New Roman" w:eastAsia="仿宋_GB2312" w:cs="Times New Roman"/>
          <w:color w:val="auto"/>
          <w:kern w:val="2"/>
          <w:sz w:val="34"/>
          <w:szCs w:val="34"/>
          <w:highlight w:val="none"/>
          <w:u w:val="none"/>
          <w:lang w:eastAsia="zh-CN"/>
        </w:rPr>
        <w:t>并于</w:t>
      </w:r>
      <w:r>
        <w:rPr>
          <w:rFonts w:hint="eastAsia" w:ascii="Times New Roman" w:hAnsi="Times New Roman" w:eastAsia="仿宋_GB2312" w:cs="Times New Roman"/>
          <w:color w:val="auto"/>
          <w:kern w:val="2"/>
          <w:sz w:val="34"/>
          <w:szCs w:val="34"/>
          <w:highlight w:val="none"/>
          <w:u w:val="none"/>
          <w:lang w:val="en-US" w:eastAsia="zh-CN"/>
        </w:rPr>
        <w:t>2025年11月11日</w:t>
      </w:r>
      <w:r>
        <w:rPr>
          <w:rFonts w:hint="eastAsia" w:ascii="Times New Roman" w:hAnsi="Times New Roman" w:eastAsia="仿宋_GB2312" w:cs="Times New Roman"/>
          <w:color w:val="auto"/>
          <w:kern w:val="2"/>
          <w:sz w:val="34"/>
          <w:szCs w:val="34"/>
          <w:highlight w:val="none"/>
          <w:u w:val="none"/>
        </w:rPr>
        <w:t>9︰00</w:t>
      </w:r>
      <w:r>
        <w:rPr>
          <w:rFonts w:hint="eastAsia" w:ascii="Times New Roman" w:hAnsi="Times New Roman" w:eastAsia="仿宋_GB2312" w:cs="Times New Roman"/>
          <w:color w:val="auto"/>
          <w:kern w:val="2"/>
          <w:sz w:val="34"/>
          <w:szCs w:val="34"/>
          <w:highlight w:val="none"/>
          <w:u w:val="none"/>
          <w:lang w:val="en-US" w:eastAsia="zh-CN"/>
        </w:rPr>
        <w:t>至14日</w:t>
      </w:r>
      <w:r>
        <w:rPr>
          <w:rFonts w:hint="eastAsia" w:ascii="Times New Roman" w:hAnsi="Times New Roman" w:eastAsia="仿宋_GB2312" w:cs="Times New Roman"/>
          <w:color w:val="auto"/>
          <w:kern w:val="2"/>
          <w:sz w:val="34"/>
          <w:szCs w:val="34"/>
          <w:highlight w:val="none"/>
          <w:u w:val="none"/>
        </w:rPr>
        <w:t>16︰00</w:t>
      </w:r>
      <w:r>
        <w:rPr>
          <w:rFonts w:hint="eastAsia" w:ascii="Times New Roman" w:hAnsi="Times New Roman" w:eastAsia="仿宋_GB2312" w:cs="Times New Roman"/>
          <w:color w:val="auto"/>
          <w:kern w:val="2"/>
          <w:sz w:val="34"/>
          <w:szCs w:val="34"/>
          <w:highlight w:val="none"/>
          <w:u w:val="none"/>
          <w:lang w:eastAsia="zh-CN"/>
        </w:rPr>
        <w:t>期间进行缴费</w:t>
      </w:r>
      <w:r>
        <w:rPr>
          <w:rFonts w:hint="eastAsia" w:ascii="Times New Roman" w:hAnsi="Times New Roman" w:eastAsia="仿宋_GB2312" w:cs="Times New Roman"/>
          <w:color w:val="auto"/>
          <w:sz w:val="34"/>
          <w:szCs w:val="34"/>
          <w:highlight w:val="none"/>
          <w:lang w:val="en-US" w:eastAsia="zh-CN"/>
        </w:rPr>
        <w:t>确认，成功缴费的确认参加考试，未缴费的视为放弃考试资格。</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建议</w:t>
      </w:r>
      <w:r>
        <w:rPr>
          <w:rFonts w:hint="default" w:ascii="Times New Roman" w:hAnsi="Times New Roman" w:eastAsia="仿宋_GB2312" w:cs="Times New Roman"/>
          <w:color w:val="000000"/>
          <w:sz w:val="34"/>
          <w:szCs w:val="34"/>
          <w:highlight w:val="none"/>
          <w:u w:val="none"/>
        </w:rPr>
        <w:t>报考者</w:t>
      </w:r>
      <w:r>
        <w:rPr>
          <w:rFonts w:hint="default" w:ascii="Times New Roman" w:hAnsi="Times New Roman" w:eastAsia="仿宋_GB2312" w:cs="Times New Roman"/>
          <w:color w:val="000000"/>
          <w:kern w:val="0"/>
          <w:sz w:val="34"/>
          <w:szCs w:val="34"/>
          <w:highlight w:val="none"/>
          <w:u w:val="none"/>
        </w:rPr>
        <w:t>根据本人的专业、意愿和职业规划等选择报考职位，</w:t>
      </w:r>
      <w:r>
        <w:rPr>
          <w:rFonts w:hint="eastAsia" w:ascii="Times New Roman" w:hAnsi="Times New Roman" w:eastAsia="仿宋_GB2312" w:cs="Times New Roman"/>
          <w:color w:val="000000"/>
          <w:kern w:val="0"/>
          <w:sz w:val="34"/>
          <w:szCs w:val="34"/>
          <w:highlight w:val="none"/>
          <w:u w:val="none"/>
          <w:lang w:eastAsia="zh-CN"/>
        </w:rPr>
        <w:t>并在规定时间内进行缴费确认，</w:t>
      </w:r>
      <w:r>
        <w:rPr>
          <w:rFonts w:hint="default" w:ascii="Times New Roman" w:hAnsi="Times New Roman" w:eastAsia="仿宋_GB2312" w:cs="Times New Roman"/>
          <w:color w:val="000000"/>
          <w:kern w:val="0"/>
          <w:sz w:val="34"/>
          <w:szCs w:val="34"/>
          <w:highlight w:val="none"/>
          <w:u w:val="none"/>
        </w:rPr>
        <w:t>不要等到最后才匆忙报名</w:t>
      </w:r>
      <w:r>
        <w:rPr>
          <w:rFonts w:hint="eastAsia" w:ascii="Times New Roman" w:hAnsi="Times New Roman" w:eastAsia="仿宋_GB2312" w:cs="Times New Roman"/>
          <w:color w:val="000000"/>
          <w:kern w:val="0"/>
          <w:sz w:val="34"/>
          <w:szCs w:val="34"/>
          <w:highlight w:val="none"/>
          <w:u w:val="none"/>
          <w:lang w:eastAsia="zh-CN"/>
        </w:rPr>
        <w:t>、缴费</w:t>
      </w:r>
      <w:r>
        <w:rPr>
          <w:rFonts w:hint="default" w:ascii="Times New Roman" w:hAnsi="Times New Roman" w:eastAsia="仿宋_GB2312" w:cs="Times New Roman"/>
          <w:color w:val="000000"/>
          <w:kern w:val="0"/>
          <w:sz w:val="34"/>
          <w:szCs w:val="34"/>
          <w:highlight w:val="none"/>
          <w:u w:val="none"/>
        </w:rPr>
        <w:t>，以免</w:t>
      </w:r>
      <w:r>
        <w:rPr>
          <w:rFonts w:hint="default" w:ascii="Times New Roman" w:hAnsi="Times New Roman" w:eastAsia="仿宋_GB2312" w:cs="Times New Roman"/>
          <w:color w:val="000000"/>
          <w:kern w:val="0"/>
          <w:sz w:val="34"/>
          <w:szCs w:val="34"/>
          <w:highlight w:val="none"/>
          <w:u w:val="none"/>
          <w:lang w:eastAsia="zh-CN"/>
        </w:rPr>
        <w:t>因时间不足等情况无法完成</w:t>
      </w:r>
      <w:r>
        <w:rPr>
          <w:rFonts w:hint="default" w:ascii="Times New Roman" w:hAnsi="Times New Roman" w:eastAsia="仿宋_GB2312" w:cs="Times New Roman"/>
          <w:color w:val="000000"/>
          <w:kern w:val="0"/>
          <w:sz w:val="34"/>
          <w:szCs w:val="34"/>
          <w:highlight w:val="none"/>
          <w:u w:val="none"/>
        </w:rPr>
        <w:t>报名</w:t>
      </w:r>
      <w:r>
        <w:rPr>
          <w:rFonts w:hint="eastAsia" w:ascii="Times New Roman" w:hAnsi="Times New Roman" w:eastAsia="仿宋_GB2312" w:cs="Times New Roman"/>
          <w:color w:val="000000"/>
          <w:kern w:val="0"/>
          <w:sz w:val="34"/>
          <w:szCs w:val="34"/>
          <w:highlight w:val="none"/>
          <w:u w:val="none"/>
          <w:lang w:eastAsia="zh-CN"/>
        </w:rPr>
        <w:t>、缴费</w:t>
      </w:r>
      <w:r>
        <w:rPr>
          <w:rFonts w:hint="default" w:ascii="Times New Roman" w:hAnsi="Times New Roman" w:eastAsia="仿宋_GB2312" w:cs="Times New Roman"/>
          <w:color w:val="000000"/>
          <w:kern w:val="0"/>
          <w:sz w:val="34"/>
          <w:szCs w:val="34"/>
          <w:highlight w:val="none"/>
          <w:u w:val="none"/>
        </w:rPr>
        <w:t>而造成遗憾。</w:t>
      </w:r>
    </w:p>
    <w:p>
      <w:pPr>
        <w:adjustRightInd w:val="0"/>
        <w:spacing w:line="600" w:lineRule="exact"/>
        <w:ind w:firstLine="683" w:firstLineChars="200"/>
        <w:rPr>
          <w:rFonts w:hint="default" w:ascii="Times New Roman" w:hAnsi="Times New Roman" w:eastAsia="楷体_GB2312" w:cs="Times New Roman"/>
          <w:b/>
          <w:color w:val="000000"/>
          <w:kern w:val="0"/>
          <w:sz w:val="34"/>
          <w:szCs w:val="34"/>
          <w:highlight w:val="none"/>
          <w:u w:val="none"/>
        </w:rPr>
      </w:pPr>
      <w:r>
        <w:rPr>
          <w:rFonts w:hint="default" w:ascii="Times New Roman" w:hAnsi="Times New Roman" w:eastAsia="楷体_GB2312" w:cs="Times New Roman"/>
          <w:b/>
          <w:color w:val="000000"/>
          <w:kern w:val="0"/>
          <w:sz w:val="34"/>
          <w:szCs w:val="34"/>
          <w:highlight w:val="none"/>
          <w:u w:val="none"/>
        </w:rPr>
        <w:t>2</w:t>
      </w:r>
      <w:r>
        <w:rPr>
          <w:rFonts w:hint="eastAsia" w:ascii="Times New Roman" w:hAnsi="Times New Roman" w:eastAsia="楷体_GB2312" w:cs="Times New Roman"/>
          <w:b/>
          <w:color w:val="000000"/>
          <w:kern w:val="0"/>
          <w:sz w:val="34"/>
          <w:szCs w:val="34"/>
          <w:highlight w:val="none"/>
          <w:u w:val="none"/>
          <w:lang w:val="en-US" w:eastAsia="zh-CN"/>
        </w:rPr>
        <w:t>4</w:t>
      </w:r>
      <w:r>
        <w:rPr>
          <w:rFonts w:hint="default" w:ascii="Times New Roman" w:hAnsi="Times New Roman" w:eastAsia="楷体_GB2312" w:cs="Times New Roman"/>
          <w:b/>
          <w:color w:val="000000"/>
          <w:kern w:val="0"/>
          <w:sz w:val="34"/>
          <w:szCs w:val="34"/>
          <w:highlight w:val="none"/>
          <w:u w:val="none"/>
        </w:rPr>
        <w:t>．报考注册需要注意什么？</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报</w:t>
      </w:r>
      <w:r>
        <w:rPr>
          <w:rFonts w:hint="default" w:ascii="Times New Roman" w:hAnsi="Times New Roman" w:eastAsia="仿宋_GB2312" w:cs="Times New Roman"/>
          <w:color w:val="000000"/>
          <w:kern w:val="0"/>
          <w:sz w:val="34"/>
          <w:szCs w:val="34"/>
          <w:highlight w:val="none"/>
          <w:u w:val="none"/>
          <w:lang w:eastAsia="zh-CN"/>
        </w:rPr>
        <w:t>考</w:t>
      </w:r>
      <w:r>
        <w:rPr>
          <w:rFonts w:hint="default" w:ascii="Times New Roman" w:hAnsi="Times New Roman" w:eastAsia="仿宋_GB2312" w:cs="Times New Roman"/>
          <w:color w:val="000000"/>
          <w:kern w:val="0"/>
          <w:sz w:val="34"/>
          <w:szCs w:val="34"/>
          <w:highlight w:val="none"/>
          <w:u w:val="none"/>
        </w:rPr>
        <w:t>者必须填写《报名登记表》，</w:t>
      </w:r>
      <w:r>
        <w:rPr>
          <w:rFonts w:hint="default" w:ascii="Times New Roman" w:hAnsi="Times New Roman" w:eastAsia="仿宋_GB2312" w:cs="Times New Roman"/>
          <w:color w:val="000000"/>
          <w:sz w:val="34"/>
          <w:szCs w:val="34"/>
          <w:highlight w:val="none"/>
          <w:u w:val="none"/>
        </w:rPr>
        <w:t>并上传本人近期免冠2寸正面证件电子照片（格式为*．JPG格式，大小为30KB以下），</w:t>
      </w:r>
      <w:r>
        <w:rPr>
          <w:rFonts w:hint="default" w:ascii="Times New Roman" w:hAnsi="Times New Roman" w:eastAsia="仿宋_GB2312" w:cs="Times New Roman"/>
          <w:color w:val="000000"/>
          <w:kern w:val="0"/>
          <w:sz w:val="34"/>
          <w:szCs w:val="34"/>
          <w:highlight w:val="none"/>
          <w:u w:val="none"/>
        </w:rPr>
        <w:t>确保内容真实、准确、完整</w:t>
      </w:r>
      <w:r>
        <w:rPr>
          <w:rFonts w:hint="default" w:ascii="Times New Roman" w:hAnsi="Times New Roman" w:eastAsia="仿宋_GB2312" w:cs="Times New Roman"/>
          <w:color w:val="000000"/>
          <w:sz w:val="34"/>
          <w:szCs w:val="34"/>
          <w:highlight w:val="none"/>
          <w:u w:val="none"/>
        </w:rPr>
        <w:t>，并对其负完全责任</w:t>
      </w:r>
      <w:r>
        <w:rPr>
          <w:rFonts w:hint="default" w:ascii="Times New Roman" w:hAnsi="Times New Roman" w:eastAsia="仿宋_GB2312" w:cs="Times New Roman"/>
          <w:color w:val="000000"/>
          <w:kern w:val="0"/>
          <w:sz w:val="34"/>
          <w:szCs w:val="34"/>
          <w:highlight w:val="none"/>
          <w:u w:val="none"/>
        </w:rPr>
        <w:t>。对学习和工作经历栏目，应按时间先后顺序，从高中开始，填写何年何月至何年何月在何地、何单位学习工作、任何职。对大学期间的学习经历，须填写清楚学校、院系、专业名称。为方便招录机关审核是否构成回避关系职位，家庭成员及主要社会关系不得漏填，以免影响审核。</w:t>
      </w:r>
    </w:p>
    <w:p>
      <w:pPr>
        <w:adjustRightInd w:val="0"/>
        <w:spacing w:line="600" w:lineRule="exact"/>
        <w:ind w:firstLine="683" w:firstLineChars="200"/>
        <w:rPr>
          <w:rFonts w:hint="default" w:ascii="Times New Roman" w:hAnsi="Times New Roman" w:eastAsia="楷体_GB2312" w:cs="Times New Roman"/>
          <w:b/>
          <w:color w:val="000000"/>
          <w:kern w:val="0"/>
          <w:sz w:val="34"/>
          <w:szCs w:val="34"/>
          <w:highlight w:val="none"/>
          <w:u w:val="none"/>
        </w:rPr>
      </w:pPr>
      <w:r>
        <w:rPr>
          <w:rFonts w:hint="eastAsia" w:ascii="Times New Roman" w:hAnsi="Times New Roman" w:eastAsia="楷体_GB2312" w:cs="Times New Roman"/>
          <w:b/>
          <w:color w:val="000000"/>
          <w:kern w:val="0"/>
          <w:sz w:val="34"/>
          <w:szCs w:val="34"/>
          <w:highlight w:val="none"/>
          <w:u w:val="none"/>
          <w:lang w:val="en-US" w:eastAsia="zh-CN"/>
        </w:rPr>
        <w:t>2</w:t>
      </w:r>
      <w:r>
        <w:rPr>
          <w:rFonts w:hint="eastAsia" w:ascii="Times New Roman" w:hAnsi="Times New Roman" w:eastAsia="楷体_GB2312" w:cs="Times New Roman"/>
          <w:b/>
          <w:color w:val="000000"/>
          <w:kern w:val="0"/>
          <w:sz w:val="34"/>
          <w:szCs w:val="34"/>
          <w:highlight w:val="none"/>
          <w:u w:val="none"/>
          <w:lang w:val="en-US" w:eastAsia="zh-CN"/>
        </w:rPr>
        <w:t>5</w:t>
      </w:r>
      <w:r>
        <w:rPr>
          <w:rFonts w:hint="default" w:ascii="Times New Roman" w:hAnsi="Times New Roman" w:eastAsia="楷体_GB2312" w:cs="Times New Roman"/>
          <w:b/>
          <w:color w:val="000000"/>
          <w:kern w:val="0"/>
          <w:sz w:val="34"/>
          <w:szCs w:val="34"/>
          <w:highlight w:val="none"/>
          <w:u w:val="none"/>
        </w:rPr>
        <w:t>．报考者是否可以更改报考职位？</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报名期间，</w:t>
      </w:r>
      <w:r>
        <w:rPr>
          <w:rFonts w:hint="default" w:ascii="Times New Roman" w:hAnsi="Times New Roman" w:eastAsia="仿宋_GB2312" w:cs="Times New Roman"/>
          <w:color w:val="000000"/>
          <w:sz w:val="34"/>
          <w:szCs w:val="34"/>
          <w:highlight w:val="none"/>
          <w:u w:val="none"/>
        </w:rPr>
        <w:t>报考者</w:t>
      </w:r>
      <w:r>
        <w:rPr>
          <w:rFonts w:hint="eastAsia" w:ascii="Times New Roman" w:hAnsi="Times New Roman" w:eastAsia="仿宋_GB2312" w:cs="Times New Roman"/>
          <w:color w:val="000000"/>
          <w:kern w:val="0"/>
          <w:sz w:val="34"/>
          <w:szCs w:val="34"/>
          <w:highlight w:val="none"/>
          <w:u w:val="none"/>
          <w:lang w:eastAsia="zh-CN"/>
        </w:rPr>
        <w:t>确认报名</w:t>
      </w:r>
      <w:r>
        <w:rPr>
          <w:rFonts w:hint="default" w:ascii="Times New Roman" w:hAnsi="Times New Roman" w:eastAsia="仿宋_GB2312" w:cs="Times New Roman"/>
          <w:color w:val="000000"/>
          <w:kern w:val="0"/>
          <w:sz w:val="34"/>
          <w:szCs w:val="34"/>
          <w:highlight w:val="none"/>
          <w:u w:val="none"/>
        </w:rPr>
        <w:t>后不能改报其他职位</w:t>
      </w:r>
      <w:r>
        <w:rPr>
          <w:rFonts w:hint="eastAsia" w:ascii="Times New Roman" w:hAnsi="Times New Roman" w:eastAsia="仿宋_GB2312" w:cs="Times New Roman"/>
          <w:color w:val="000000"/>
          <w:kern w:val="0"/>
          <w:sz w:val="34"/>
          <w:szCs w:val="34"/>
          <w:highlight w:val="none"/>
          <w:u w:val="none"/>
          <w:lang w:eastAsia="zh-CN"/>
        </w:rPr>
        <w:t>；缴费期间，也不能</w:t>
      </w:r>
      <w:r>
        <w:rPr>
          <w:rFonts w:hint="default" w:ascii="Times New Roman" w:hAnsi="Times New Roman" w:eastAsia="仿宋_GB2312" w:cs="Times New Roman"/>
          <w:color w:val="000000"/>
          <w:kern w:val="0"/>
          <w:sz w:val="34"/>
          <w:szCs w:val="34"/>
          <w:highlight w:val="none"/>
          <w:u w:val="none"/>
        </w:rPr>
        <w:t>改报其他职位</w:t>
      </w:r>
      <w:r>
        <w:rPr>
          <w:rFonts w:hint="eastAsia" w:ascii="Times New Roman" w:hAnsi="Times New Roman" w:eastAsia="仿宋_GB2312" w:cs="Times New Roman"/>
          <w:color w:val="000000"/>
          <w:kern w:val="0"/>
          <w:sz w:val="34"/>
          <w:szCs w:val="34"/>
          <w:highlight w:val="none"/>
          <w:u w:val="none"/>
          <w:lang w:eastAsia="zh-CN"/>
        </w:rPr>
        <w:t>。</w:t>
      </w:r>
    </w:p>
    <w:p>
      <w:pPr>
        <w:adjustRightInd w:val="0"/>
        <w:spacing w:line="600" w:lineRule="exact"/>
        <w:ind w:firstLine="683" w:firstLineChars="200"/>
        <w:rPr>
          <w:rFonts w:hint="default" w:ascii="Times New Roman" w:hAnsi="Times New Roman" w:eastAsia="楷体_GB2312" w:cs="Times New Roman"/>
          <w:b/>
          <w:color w:val="000000"/>
          <w:kern w:val="0"/>
          <w:sz w:val="34"/>
          <w:szCs w:val="34"/>
          <w:highlight w:val="none"/>
          <w:u w:val="none"/>
        </w:rPr>
      </w:pPr>
      <w:r>
        <w:rPr>
          <w:rFonts w:hint="eastAsia" w:ascii="Times New Roman" w:hAnsi="Times New Roman" w:eastAsia="楷体_GB2312" w:cs="Times New Roman"/>
          <w:b/>
          <w:color w:val="000000"/>
          <w:kern w:val="0"/>
          <w:sz w:val="34"/>
          <w:szCs w:val="34"/>
          <w:highlight w:val="none"/>
          <w:u w:val="none"/>
          <w:lang w:val="en-US" w:eastAsia="zh-CN"/>
        </w:rPr>
        <w:t>2</w:t>
      </w:r>
      <w:r>
        <w:rPr>
          <w:rFonts w:hint="eastAsia" w:ascii="Times New Roman" w:hAnsi="Times New Roman" w:eastAsia="楷体_GB2312" w:cs="Times New Roman"/>
          <w:b/>
          <w:color w:val="000000"/>
          <w:kern w:val="0"/>
          <w:sz w:val="34"/>
          <w:szCs w:val="34"/>
          <w:highlight w:val="none"/>
          <w:u w:val="none"/>
          <w:lang w:val="en-US" w:eastAsia="zh-CN"/>
        </w:rPr>
        <w:t>6</w:t>
      </w:r>
      <w:r>
        <w:rPr>
          <w:rFonts w:hint="default" w:ascii="Times New Roman" w:hAnsi="Times New Roman" w:eastAsia="楷体_GB2312" w:cs="Times New Roman"/>
          <w:b/>
          <w:color w:val="000000"/>
          <w:kern w:val="0"/>
          <w:sz w:val="34"/>
          <w:szCs w:val="34"/>
          <w:highlight w:val="none"/>
          <w:u w:val="none"/>
        </w:rPr>
        <w:t>．考试费是多少？</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按照财政、物价部门核定的标准，公务员考试费为45元/科。</w:t>
      </w:r>
      <w:r>
        <w:rPr>
          <w:rFonts w:hint="default" w:ascii="Times New Roman" w:hAnsi="Times New Roman" w:eastAsia="仿宋_GB2312" w:cs="Times New Roman"/>
          <w:color w:val="000000"/>
          <w:sz w:val="34"/>
          <w:szCs w:val="34"/>
          <w:highlight w:val="none"/>
          <w:u w:val="none"/>
        </w:rPr>
        <w:t>报考者如属城乡最低生活保障对象</w:t>
      </w:r>
      <w:r>
        <w:rPr>
          <w:rFonts w:hint="default" w:ascii="Times New Roman" w:hAnsi="Times New Roman" w:eastAsia="仿宋_GB2312" w:cs="Times New Roman"/>
          <w:color w:val="000000"/>
          <w:kern w:val="0"/>
          <w:sz w:val="34"/>
          <w:szCs w:val="34"/>
          <w:highlight w:val="none"/>
          <w:u w:val="none"/>
        </w:rPr>
        <w:t>，可减免考试费。</w:t>
      </w:r>
    </w:p>
    <w:p>
      <w:pPr>
        <w:adjustRightInd w:val="0"/>
        <w:spacing w:line="600" w:lineRule="exact"/>
        <w:ind w:firstLine="683" w:firstLineChars="200"/>
        <w:rPr>
          <w:rFonts w:hint="default" w:ascii="Times New Roman" w:hAnsi="Times New Roman" w:eastAsia="楷体_GB2312" w:cs="Times New Roman"/>
          <w:b/>
          <w:color w:val="000000"/>
          <w:kern w:val="0"/>
          <w:sz w:val="34"/>
          <w:szCs w:val="34"/>
          <w:highlight w:val="none"/>
          <w:u w:val="none"/>
        </w:rPr>
      </w:pPr>
      <w:r>
        <w:rPr>
          <w:rFonts w:hint="eastAsia" w:ascii="Times New Roman" w:hAnsi="Times New Roman" w:eastAsia="楷体_GB2312" w:cs="Times New Roman"/>
          <w:b/>
          <w:color w:val="000000"/>
          <w:kern w:val="0"/>
          <w:sz w:val="34"/>
          <w:szCs w:val="34"/>
          <w:highlight w:val="none"/>
          <w:u w:val="none"/>
          <w:lang w:val="en-US" w:eastAsia="zh-CN"/>
        </w:rPr>
        <w:t>2</w:t>
      </w:r>
      <w:r>
        <w:rPr>
          <w:rFonts w:hint="eastAsia" w:ascii="Times New Roman" w:hAnsi="Times New Roman" w:eastAsia="楷体_GB2312" w:cs="Times New Roman"/>
          <w:b/>
          <w:color w:val="000000"/>
          <w:kern w:val="0"/>
          <w:sz w:val="34"/>
          <w:szCs w:val="34"/>
          <w:highlight w:val="none"/>
          <w:u w:val="none"/>
          <w:lang w:val="en-US" w:eastAsia="zh-CN"/>
        </w:rPr>
        <w:t>7</w:t>
      </w:r>
      <w:r>
        <w:rPr>
          <w:rFonts w:hint="default" w:ascii="Times New Roman" w:hAnsi="Times New Roman" w:eastAsia="楷体_GB2312" w:cs="Times New Roman"/>
          <w:b/>
          <w:color w:val="000000"/>
          <w:kern w:val="0"/>
          <w:sz w:val="34"/>
          <w:szCs w:val="34"/>
          <w:highlight w:val="none"/>
          <w:u w:val="none"/>
        </w:rPr>
        <w:t>．报考者如何办理考试费减免手续？</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sz w:val="34"/>
          <w:szCs w:val="34"/>
          <w:highlight w:val="none"/>
          <w:u w:val="none"/>
        </w:rPr>
        <w:t>报考者如属城乡最低生活保障对象，</w:t>
      </w:r>
      <w:r>
        <w:rPr>
          <w:rFonts w:hint="default" w:ascii="Times New Roman" w:hAnsi="Times New Roman" w:eastAsia="仿宋_GB2312" w:cs="Times New Roman"/>
          <w:color w:val="000000"/>
          <w:kern w:val="0"/>
          <w:sz w:val="34"/>
          <w:szCs w:val="34"/>
          <w:highlight w:val="none"/>
          <w:u w:val="none"/>
        </w:rPr>
        <w:t>可向报考职位所在考区考务机构申请减免考试费，申请</w:t>
      </w:r>
      <w:r>
        <w:rPr>
          <w:rFonts w:hint="default" w:ascii="Times New Roman" w:hAnsi="Times New Roman" w:eastAsia="仿宋_GB2312" w:cs="Times New Roman"/>
          <w:color w:val="000000"/>
          <w:sz w:val="34"/>
          <w:szCs w:val="34"/>
          <w:highlight w:val="none"/>
          <w:u w:val="none"/>
        </w:rPr>
        <w:t>对象</w:t>
      </w:r>
      <w:r>
        <w:rPr>
          <w:rFonts w:hint="default" w:ascii="Times New Roman" w:hAnsi="Times New Roman" w:eastAsia="仿宋_GB2312" w:cs="Times New Roman"/>
          <w:color w:val="000000"/>
          <w:kern w:val="0"/>
          <w:sz w:val="34"/>
          <w:szCs w:val="34"/>
          <w:highlight w:val="none"/>
          <w:u w:val="none"/>
        </w:rPr>
        <w:t>需提交其家庭所在地的县（区、市）民政部门出具的享受最低生活保障的证明或低保证。</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符合</w:t>
      </w:r>
      <w:r>
        <w:rPr>
          <w:rFonts w:hint="eastAsia" w:ascii="Times New Roman" w:hAnsi="Times New Roman" w:eastAsia="仿宋_GB2312" w:cs="Times New Roman"/>
          <w:color w:val="000000"/>
          <w:kern w:val="0"/>
          <w:sz w:val="34"/>
          <w:szCs w:val="34"/>
          <w:highlight w:val="none"/>
          <w:u w:val="none"/>
          <w:lang w:val="en-US" w:eastAsia="zh-CN"/>
        </w:rPr>
        <w:t>减免</w:t>
      </w:r>
      <w:r>
        <w:rPr>
          <w:rFonts w:hint="default" w:ascii="Times New Roman" w:hAnsi="Times New Roman" w:eastAsia="仿宋_GB2312" w:cs="Times New Roman"/>
          <w:color w:val="000000"/>
          <w:kern w:val="0"/>
          <w:sz w:val="34"/>
          <w:szCs w:val="34"/>
          <w:highlight w:val="none"/>
          <w:u w:val="none"/>
        </w:rPr>
        <w:t>考试费条件的报考者</w:t>
      </w:r>
      <w:r>
        <w:rPr>
          <w:rFonts w:hint="default" w:ascii="Times New Roman" w:hAnsi="Times New Roman" w:eastAsia="仿宋_GB2312" w:cs="Times New Roman"/>
          <w:color w:val="auto"/>
          <w:kern w:val="0"/>
          <w:sz w:val="34"/>
          <w:szCs w:val="34"/>
          <w:highlight w:val="none"/>
          <w:u w:val="none"/>
        </w:rPr>
        <w:t>须</w:t>
      </w:r>
      <w:r>
        <w:rPr>
          <w:rFonts w:hint="eastAsia" w:ascii="Times New Roman" w:hAnsi="Times New Roman" w:eastAsia="仿宋_GB2312" w:cs="Times New Roman"/>
          <w:color w:val="auto"/>
          <w:kern w:val="0"/>
          <w:sz w:val="34"/>
          <w:szCs w:val="34"/>
          <w:highlight w:val="none"/>
          <w:u w:val="none"/>
          <w:lang w:eastAsia="zh-CN"/>
        </w:rPr>
        <w:t>于</w:t>
      </w:r>
      <w:r>
        <w:rPr>
          <w:rFonts w:hint="eastAsia" w:ascii="Times New Roman" w:hAnsi="Times New Roman" w:eastAsia="仿宋_GB2312" w:cs="Times New Roman"/>
          <w:color w:val="auto"/>
          <w:kern w:val="0"/>
          <w:sz w:val="34"/>
          <w:szCs w:val="34"/>
          <w:highlight w:val="none"/>
          <w:u w:val="none"/>
          <w:lang w:val="en-US" w:eastAsia="zh-CN"/>
        </w:rPr>
        <w:t>11</w:t>
      </w:r>
      <w:r>
        <w:rPr>
          <w:rFonts w:hint="default" w:ascii="Times New Roman" w:hAnsi="Times New Roman" w:eastAsia="仿宋_GB2312" w:cs="Times New Roman"/>
          <w:color w:val="auto"/>
          <w:kern w:val="0"/>
          <w:sz w:val="34"/>
          <w:szCs w:val="34"/>
          <w:highlight w:val="none"/>
          <w:u w:val="none"/>
          <w:lang w:val="en-US" w:eastAsia="zh-CN"/>
        </w:rPr>
        <w:t>月</w:t>
      </w:r>
      <w:r>
        <w:rPr>
          <w:rFonts w:hint="eastAsia" w:ascii="Times New Roman" w:hAnsi="Times New Roman" w:eastAsia="仿宋_GB2312" w:cs="Times New Roman"/>
          <w:color w:val="auto"/>
          <w:kern w:val="0"/>
          <w:sz w:val="34"/>
          <w:szCs w:val="34"/>
          <w:highlight w:val="none"/>
          <w:u w:val="none"/>
          <w:lang w:val="en-US" w:eastAsia="zh-CN"/>
        </w:rPr>
        <w:t>11</w:t>
      </w:r>
      <w:r>
        <w:rPr>
          <w:rFonts w:hint="default" w:ascii="Times New Roman" w:hAnsi="Times New Roman" w:eastAsia="仿宋_GB2312" w:cs="Times New Roman"/>
          <w:color w:val="auto"/>
          <w:kern w:val="0"/>
          <w:sz w:val="34"/>
          <w:szCs w:val="34"/>
          <w:highlight w:val="none"/>
          <w:u w:val="none"/>
        </w:rPr>
        <w:t>日</w:t>
      </w:r>
      <w:r>
        <w:rPr>
          <w:rFonts w:hint="default" w:ascii="Times New Roman" w:hAnsi="Times New Roman" w:eastAsia="仿宋_GB2312" w:cs="Times New Roman"/>
          <w:color w:val="auto"/>
          <w:kern w:val="0"/>
          <w:sz w:val="34"/>
          <w:szCs w:val="34"/>
          <w:highlight w:val="none"/>
          <w:u w:val="none"/>
          <w:lang w:val="en"/>
        </w:rPr>
        <w:t>9</w:t>
      </w:r>
      <w:r>
        <w:rPr>
          <w:rFonts w:hint="default" w:ascii="Times New Roman" w:hAnsi="Times New Roman" w:eastAsia="仿宋_GB2312" w:cs="Times New Roman"/>
          <w:color w:val="auto"/>
          <w:kern w:val="0"/>
          <w:sz w:val="34"/>
          <w:szCs w:val="34"/>
          <w:highlight w:val="none"/>
          <w:u w:val="none"/>
        </w:rPr>
        <w:t>︰00</w:t>
      </w:r>
      <w:r>
        <w:rPr>
          <w:rFonts w:hint="eastAsia" w:ascii="Times New Roman" w:hAnsi="Times New Roman" w:eastAsia="仿宋_GB2312" w:cs="Times New Roman"/>
          <w:color w:val="auto"/>
          <w:kern w:val="0"/>
          <w:sz w:val="34"/>
          <w:szCs w:val="34"/>
          <w:highlight w:val="none"/>
          <w:u w:val="none"/>
          <w:lang w:eastAsia="zh-CN"/>
        </w:rPr>
        <w:t>至</w:t>
      </w:r>
      <w:r>
        <w:rPr>
          <w:rFonts w:hint="eastAsia" w:ascii="Times New Roman" w:hAnsi="Times New Roman" w:eastAsia="仿宋_GB2312" w:cs="Times New Roman"/>
          <w:color w:val="auto"/>
          <w:kern w:val="0"/>
          <w:sz w:val="34"/>
          <w:szCs w:val="34"/>
          <w:highlight w:val="none"/>
          <w:u w:val="none"/>
          <w:lang w:val="en-US" w:eastAsia="zh-CN"/>
        </w:rPr>
        <w:t>14日</w:t>
      </w:r>
      <w:r>
        <w:rPr>
          <w:rFonts w:hint="default" w:ascii="Times New Roman" w:hAnsi="Times New Roman" w:eastAsia="仿宋_GB2312" w:cs="Times New Roman"/>
          <w:color w:val="auto"/>
          <w:kern w:val="0"/>
          <w:sz w:val="34"/>
          <w:szCs w:val="34"/>
          <w:highlight w:val="none"/>
          <w:u w:val="none"/>
        </w:rPr>
        <w:t>1</w:t>
      </w:r>
      <w:r>
        <w:rPr>
          <w:rFonts w:hint="eastAsia" w:ascii="Times New Roman" w:hAnsi="Times New Roman" w:eastAsia="仿宋_GB2312" w:cs="Times New Roman"/>
          <w:color w:val="auto"/>
          <w:kern w:val="0"/>
          <w:sz w:val="34"/>
          <w:szCs w:val="34"/>
          <w:highlight w:val="none"/>
          <w:u w:val="none"/>
          <w:lang w:val="en-US" w:eastAsia="zh-CN"/>
        </w:rPr>
        <w:t>6</w:t>
      </w:r>
      <w:r>
        <w:rPr>
          <w:rFonts w:hint="default" w:ascii="Times New Roman" w:hAnsi="Times New Roman" w:eastAsia="仿宋_GB2312" w:cs="Times New Roman"/>
          <w:color w:val="auto"/>
          <w:kern w:val="0"/>
          <w:sz w:val="34"/>
          <w:szCs w:val="34"/>
          <w:highlight w:val="none"/>
          <w:u w:val="none"/>
        </w:rPr>
        <w:t>︰00</w:t>
      </w:r>
      <w:r>
        <w:rPr>
          <w:rFonts w:hint="eastAsia" w:ascii="Times New Roman" w:hAnsi="Times New Roman" w:eastAsia="仿宋_GB2312" w:cs="Times New Roman"/>
          <w:color w:val="auto"/>
          <w:kern w:val="0"/>
          <w:sz w:val="34"/>
          <w:szCs w:val="34"/>
          <w:highlight w:val="none"/>
          <w:u w:val="none"/>
          <w:lang w:eastAsia="zh-CN"/>
        </w:rPr>
        <w:t>期间</w:t>
      </w:r>
      <w:r>
        <w:rPr>
          <w:rFonts w:hint="default" w:ascii="Times New Roman" w:hAnsi="Times New Roman" w:eastAsia="仿宋_GB2312" w:cs="Times New Roman"/>
          <w:color w:val="auto"/>
          <w:kern w:val="0"/>
          <w:sz w:val="34"/>
          <w:szCs w:val="34"/>
          <w:highlight w:val="none"/>
          <w:u w:val="none"/>
        </w:rPr>
        <w:t>缴交考试费，</w:t>
      </w:r>
      <w:r>
        <w:rPr>
          <w:rFonts w:hint="eastAsia" w:ascii="Times New Roman" w:hAnsi="Times New Roman" w:eastAsia="仿宋_GB2312" w:cs="Times New Roman"/>
          <w:color w:val="auto"/>
          <w:kern w:val="0"/>
          <w:sz w:val="34"/>
          <w:szCs w:val="34"/>
          <w:highlight w:val="none"/>
          <w:u w:val="none"/>
          <w:lang w:eastAsia="zh-CN"/>
        </w:rPr>
        <w:t>确认参加考试</w:t>
      </w:r>
      <w:r>
        <w:rPr>
          <w:rFonts w:hint="default" w:ascii="Times New Roman" w:hAnsi="Times New Roman" w:eastAsia="仿宋_GB2312" w:cs="Times New Roman"/>
          <w:color w:val="auto"/>
          <w:kern w:val="0"/>
          <w:sz w:val="34"/>
          <w:szCs w:val="34"/>
          <w:highlight w:val="none"/>
          <w:u w:val="none"/>
        </w:rPr>
        <w:t>，</w:t>
      </w:r>
      <w:r>
        <w:rPr>
          <w:rFonts w:hint="eastAsia" w:ascii="Times New Roman" w:hAnsi="Times New Roman" w:eastAsia="仿宋_GB2312" w:cs="Times New Roman"/>
          <w:color w:val="auto"/>
          <w:kern w:val="0"/>
          <w:sz w:val="34"/>
          <w:szCs w:val="34"/>
          <w:highlight w:val="none"/>
          <w:u w:val="none"/>
          <w:lang w:eastAsia="zh-CN"/>
        </w:rPr>
        <w:t>并</w:t>
      </w:r>
      <w:r>
        <w:rPr>
          <w:rFonts w:hint="eastAsia" w:ascii="Times New Roman" w:hAnsi="Times New Roman" w:eastAsia="仿宋_GB2312" w:cs="Times New Roman"/>
          <w:color w:val="000000"/>
          <w:kern w:val="0"/>
          <w:sz w:val="34"/>
          <w:szCs w:val="34"/>
          <w:highlight w:val="none"/>
          <w:u w:val="none"/>
          <w:lang w:eastAsia="zh-CN"/>
        </w:rPr>
        <w:t>在缴费截止前</w:t>
      </w:r>
      <w:r>
        <w:rPr>
          <w:rFonts w:hint="default" w:ascii="Times New Roman" w:hAnsi="Times New Roman" w:eastAsia="仿宋_GB2312" w:cs="Times New Roman"/>
          <w:color w:val="000000"/>
          <w:kern w:val="0"/>
          <w:sz w:val="34"/>
          <w:szCs w:val="34"/>
          <w:highlight w:val="none"/>
          <w:u w:val="none"/>
        </w:rPr>
        <w:t>通过网上报名系统上传</w:t>
      </w:r>
      <w:r>
        <w:rPr>
          <w:rFonts w:hint="eastAsia" w:ascii="Times New Roman" w:hAnsi="Times New Roman" w:eastAsia="仿宋_GB2312" w:cs="Times New Roman"/>
          <w:color w:val="000000"/>
          <w:kern w:val="0"/>
          <w:sz w:val="34"/>
          <w:szCs w:val="34"/>
          <w:highlight w:val="none"/>
          <w:u w:val="none"/>
          <w:lang w:eastAsia="zh-CN"/>
        </w:rPr>
        <w:t>退费</w:t>
      </w:r>
      <w:r>
        <w:rPr>
          <w:rFonts w:hint="default" w:ascii="Times New Roman" w:hAnsi="Times New Roman" w:eastAsia="仿宋_GB2312" w:cs="Times New Roman"/>
          <w:color w:val="000000"/>
          <w:kern w:val="0"/>
          <w:sz w:val="34"/>
          <w:szCs w:val="34"/>
          <w:highlight w:val="none"/>
          <w:u w:val="none"/>
        </w:rPr>
        <w:t>申请资料。职位所在考区考务机构将在笔试前完成审核，为符合减免条件的报考者办理减免考试费手续，已缴交的考试费退还报考者。</w:t>
      </w:r>
    </w:p>
    <w:p>
      <w:pPr>
        <w:adjustRightInd w:val="0"/>
        <w:spacing w:line="600" w:lineRule="exact"/>
        <w:ind w:firstLine="683" w:firstLineChars="200"/>
        <w:rPr>
          <w:rFonts w:hint="default" w:ascii="Times New Roman" w:hAnsi="Times New Roman" w:eastAsia="楷体_GB2312" w:cs="Times New Roman"/>
          <w:b/>
          <w:color w:val="000000"/>
          <w:kern w:val="0"/>
          <w:sz w:val="34"/>
          <w:szCs w:val="34"/>
          <w:highlight w:val="none"/>
          <w:u w:val="none"/>
        </w:rPr>
      </w:pPr>
      <w:r>
        <w:rPr>
          <w:rFonts w:hint="eastAsia" w:ascii="Times New Roman" w:hAnsi="Times New Roman" w:eastAsia="楷体_GB2312" w:cs="Times New Roman"/>
          <w:b/>
          <w:color w:val="000000"/>
          <w:kern w:val="0"/>
          <w:sz w:val="34"/>
          <w:szCs w:val="34"/>
          <w:highlight w:val="none"/>
          <w:u w:val="none"/>
          <w:lang w:val="en-US" w:eastAsia="zh-CN"/>
        </w:rPr>
        <w:t>2</w:t>
      </w:r>
      <w:r>
        <w:rPr>
          <w:rFonts w:hint="eastAsia" w:ascii="Times New Roman" w:hAnsi="Times New Roman" w:eastAsia="楷体_GB2312" w:cs="Times New Roman"/>
          <w:b/>
          <w:color w:val="000000"/>
          <w:kern w:val="0"/>
          <w:sz w:val="34"/>
          <w:szCs w:val="34"/>
          <w:highlight w:val="none"/>
          <w:u w:val="none"/>
          <w:lang w:val="en-US" w:eastAsia="zh-CN"/>
        </w:rPr>
        <w:t>8</w:t>
      </w:r>
      <w:r>
        <w:rPr>
          <w:rFonts w:hint="default" w:ascii="Times New Roman" w:hAnsi="Times New Roman" w:eastAsia="楷体_GB2312" w:cs="Times New Roman"/>
          <w:b/>
          <w:color w:val="000000"/>
          <w:kern w:val="0"/>
          <w:sz w:val="34"/>
          <w:szCs w:val="34"/>
          <w:highlight w:val="none"/>
          <w:u w:val="none"/>
        </w:rPr>
        <w:t>．有无公布报名咨询电话和咨询时间？</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eastAsia" w:ascii="Times New Roman" w:hAnsi="Times New Roman" w:eastAsia="仿宋_GB2312" w:cs="Times New Roman"/>
          <w:color w:val="000000"/>
          <w:sz w:val="34"/>
          <w:szCs w:val="34"/>
          <w:highlight w:val="none"/>
          <w:u w:val="none"/>
          <w:lang w:val="en-US" w:eastAsia="zh-CN"/>
        </w:rPr>
        <w:t>报名</w:t>
      </w:r>
      <w:r>
        <w:rPr>
          <w:rFonts w:hint="default" w:ascii="Times New Roman" w:hAnsi="Times New Roman" w:eastAsia="仿宋_GB2312" w:cs="Times New Roman"/>
          <w:color w:val="000000"/>
          <w:sz w:val="34"/>
          <w:szCs w:val="34"/>
          <w:highlight w:val="none"/>
          <w:u w:val="none"/>
        </w:rPr>
        <w:t>期间开通政策咨询、报名考务咨询、技术服务咨询热线电话，详见</w:t>
      </w:r>
      <w:r>
        <w:rPr>
          <w:rFonts w:hint="eastAsia" w:ascii="Times New Roman" w:hAnsi="Times New Roman" w:eastAsia="仿宋_GB2312" w:cs="Times New Roman"/>
          <w:color w:val="000000"/>
          <w:sz w:val="34"/>
          <w:szCs w:val="34"/>
          <w:highlight w:val="none"/>
          <w:u w:val="none"/>
          <w:lang w:val="en-US" w:eastAsia="zh-CN"/>
        </w:rPr>
        <w:t>公告附件</w:t>
      </w:r>
      <w:r>
        <w:rPr>
          <w:rFonts w:hint="default" w:ascii="Times New Roman" w:hAnsi="Times New Roman" w:eastAsia="仿宋_GB2312" w:cs="Times New Roman"/>
          <w:color w:val="000000"/>
          <w:sz w:val="34"/>
          <w:szCs w:val="34"/>
          <w:highlight w:val="none"/>
          <w:u w:val="none"/>
        </w:rPr>
        <w:t>《</w:t>
      </w:r>
      <w:r>
        <w:rPr>
          <w:rFonts w:hint="eastAsia" w:ascii="Times New Roman" w:hAnsi="Times New Roman" w:eastAsia="仿宋_GB2312" w:cs="Times New Roman"/>
          <w:color w:val="000000"/>
          <w:sz w:val="34"/>
          <w:szCs w:val="34"/>
          <w:highlight w:val="none"/>
          <w:u w:val="none"/>
          <w:lang w:val="en-US" w:eastAsia="zh-CN"/>
        </w:rPr>
        <w:t>报考</w:t>
      </w:r>
      <w:r>
        <w:rPr>
          <w:rFonts w:hint="default" w:ascii="Times New Roman" w:hAnsi="Times New Roman" w:eastAsia="仿宋_GB2312" w:cs="Times New Roman"/>
          <w:color w:val="000000"/>
          <w:sz w:val="34"/>
          <w:szCs w:val="34"/>
          <w:highlight w:val="none"/>
          <w:u w:val="none"/>
        </w:rPr>
        <w:t>咨询电话》</w:t>
      </w:r>
      <w:r>
        <w:rPr>
          <w:rFonts w:hint="eastAsia" w:ascii="Times New Roman" w:hAnsi="Times New Roman" w:eastAsia="仿宋_GB2312" w:cs="Times New Roman"/>
          <w:color w:val="000000"/>
          <w:sz w:val="34"/>
          <w:szCs w:val="34"/>
          <w:highlight w:val="none"/>
          <w:u w:val="none"/>
          <w:lang w:eastAsia="zh-CN"/>
        </w:rPr>
        <w:t>。</w:t>
      </w:r>
      <w:r>
        <w:rPr>
          <w:rFonts w:hint="default" w:ascii="Times New Roman" w:hAnsi="Times New Roman" w:eastAsia="仿宋_GB2312" w:cs="Times New Roman"/>
          <w:color w:val="000000"/>
          <w:kern w:val="0"/>
          <w:sz w:val="34"/>
          <w:szCs w:val="34"/>
          <w:highlight w:val="none"/>
          <w:u w:val="none"/>
        </w:rPr>
        <w:t>咨询时间：202</w:t>
      </w:r>
      <w:r>
        <w:rPr>
          <w:rFonts w:hint="default" w:ascii="Times New Roman" w:hAnsi="Times New Roman" w:eastAsia="仿宋_GB2312" w:cs="Times New Roman"/>
          <w:color w:val="000000"/>
          <w:kern w:val="0"/>
          <w:sz w:val="34"/>
          <w:szCs w:val="34"/>
          <w:highlight w:val="none"/>
          <w:u w:val="none"/>
          <w:lang w:val="en" w:eastAsia="zh-CN"/>
        </w:rPr>
        <w:t>5</w:t>
      </w:r>
      <w:r>
        <w:rPr>
          <w:rFonts w:hint="default" w:ascii="Times New Roman" w:hAnsi="Times New Roman" w:eastAsia="仿宋_GB2312" w:cs="Times New Roman"/>
          <w:color w:val="000000"/>
          <w:kern w:val="0"/>
          <w:sz w:val="34"/>
          <w:szCs w:val="34"/>
          <w:highlight w:val="none"/>
          <w:u w:val="none"/>
        </w:rPr>
        <w:t>年</w:t>
      </w:r>
      <w:r>
        <w:rPr>
          <w:rFonts w:hint="default" w:ascii="Times New Roman" w:hAnsi="Times New Roman" w:eastAsia="仿宋_GB2312" w:cs="Times New Roman"/>
          <w:color w:val="auto"/>
          <w:kern w:val="0"/>
          <w:sz w:val="34"/>
          <w:szCs w:val="34"/>
          <w:highlight w:val="none"/>
          <w:u w:val="none"/>
          <w:lang w:val="en-US" w:eastAsia="zh-CN"/>
        </w:rPr>
        <w:t>1</w:t>
      </w:r>
      <w:r>
        <w:rPr>
          <w:rFonts w:hint="eastAsia" w:ascii="Times New Roman" w:hAnsi="Times New Roman" w:eastAsia="仿宋_GB2312" w:cs="Times New Roman"/>
          <w:color w:val="auto"/>
          <w:kern w:val="0"/>
          <w:sz w:val="34"/>
          <w:szCs w:val="34"/>
          <w:highlight w:val="none"/>
          <w:u w:val="none"/>
          <w:lang w:val="en-US" w:eastAsia="zh-CN"/>
        </w:rPr>
        <w:t>0</w:t>
      </w:r>
      <w:r>
        <w:rPr>
          <w:rFonts w:hint="default" w:ascii="Times New Roman" w:hAnsi="Times New Roman" w:eastAsia="仿宋_GB2312" w:cs="Times New Roman"/>
          <w:color w:val="auto"/>
          <w:kern w:val="0"/>
          <w:sz w:val="34"/>
          <w:szCs w:val="34"/>
          <w:highlight w:val="none"/>
          <w:u w:val="none"/>
        </w:rPr>
        <w:t>月</w:t>
      </w:r>
      <w:r>
        <w:rPr>
          <w:rFonts w:hint="eastAsia" w:ascii="Times New Roman" w:hAnsi="Times New Roman" w:eastAsia="仿宋_GB2312" w:cs="Times New Roman"/>
          <w:color w:val="auto"/>
          <w:kern w:val="0"/>
          <w:sz w:val="34"/>
          <w:szCs w:val="34"/>
          <w:highlight w:val="none"/>
          <w:u w:val="none"/>
          <w:lang w:val="en-US" w:eastAsia="zh-CN"/>
        </w:rPr>
        <w:t>20</w:t>
      </w:r>
      <w:r>
        <w:rPr>
          <w:rFonts w:hint="default" w:ascii="Times New Roman" w:hAnsi="Times New Roman" w:eastAsia="仿宋_GB2312" w:cs="Times New Roman"/>
          <w:color w:val="auto"/>
          <w:kern w:val="0"/>
          <w:sz w:val="34"/>
          <w:szCs w:val="34"/>
          <w:highlight w:val="none"/>
          <w:u w:val="none"/>
        </w:rPr>
        <w:t>日至</w:t>
      </w:r>
      <w:r>
        <w:rPr>
          <w:rFonts w:hint="eastAsia" w:ascii="Times New Roman" w:hAnsi="Times New Roman" w:eastAsia="仿宋_GB2312" w:cs="Times New Roman"/>
          <w:color w:val="auto"/>
          <w:kern w:val="0"/>
          <w:sz w:val="34"/>
          <w:szCs w:val="34"/>
          <w:highlight w:val="none"/>
          <w:u w:val="none"/>
          <w:lang w:val="en-US" w:eastAsia="zh-CN"/>
        </w:rPr>
        <w:t>2</w:t>
      </w:r>
      <w:r>
        <w:rPr>
          <w:rFonts w:hint="default" w:ascii="Times New Roman" w:hAnsi="Times New Roman" w:eastAsia="仿宋_GB2312" w:cs="Times New Roman"/>
          <w:color w:val="auto"/>
          <w:kern w:val="0"/>
          <w:sz w:val="34"/>
          <w:szCs w:val="34"/>
          <w:highlight w:val="none"/>
          <w:u w:val="none"/>
          <w:lang w:val="en" w:eastAsia="zh-CN"/>
        </w:rPr>
        <w:t>4</w:t>
      </w:r>
      <w:r>
        <w:rPr>
          <w:rFonts w:hint="default" w:ascii="Times New Roman" w:hAnsi="Times New Roman" w:eastAsia="仿宋_GB2312" w:cs="Times New Roman"/>
          <w:color w:val="auto"/>
          <w:kern w:val="0"/>
          <w:sz w:val="34"/>
          <w:szCs w:val="34"/>
          <w:highlight w:val="none"/>
          <w:u w:val="none"/>
        </w:rPr>
        <w:t>日</w:t>
      </w:r>
      <w:r>
        <w:rPr>
          <w:rFonts w:hint="eastAsia" w:ascii="Times New Roman" w:hAnsi="Times New Roman" w:eastAsia="仿宋_GB2312" w:cs="Times New Roman"/>
          <w:color w:val="auto"/>
          <w:kern w:val="0"/>
          <w:sz w:val="34"/>
          <w:szCs w:val="34"/>
          <w:highlight w:val="none"/>
          <w:u w:val="none"/>
          <w:lang w:eastAsia="zh-CN"/>
        </w:rPr>
        <w:t>，每日</w:t>
      </w:r>
      <w:r>
        <w:rPr>
          <w:rFonts w:hint="default" w:ascii="Times New Roman" w:hAnsi="Times New Roman" w:eastAsia="仿宋_GB2312" w:cs="Times New Roman"/>
          <w:color w:val="000000"/>
          <w:kern w:val="0"/>
          <w:sz w:val="34"/>
          <w:szCs w:val="34"/>
          <w:highlight w:val="none"/>
          <w:u w:val="none"/>
        </w:rPr>
        <w:t>9︰00－12︰00</w:t>
      </w:r>
      <w:r>
        <w:rPr>
          <w:rFonts w:hint="eastAsia" w:ascii="Times New Roman" w:hAnsi="Times New Roman" w:eastAsia="仿宋_GB2312" w:cs="Times New Roman"/>
          <w:color w:val="000000"/>
          <w:kern w:val="0"/>
          <w:sz w:val="34"/>
          <w:szCs w:val="34"/>
          <w:highlight w:val="none"/>
          <w:u w:val="none"/>
          <w:lang w:eastAsia="zh-CN"/>
        </w:rPr>
        <w:t>、</w:t>
      </w:r>
      <w:r>
        <w:rPr>
          <w:rFonts w:hint="default" w:ascii="Times New Roman" w:hAnsi="Times New Roman" w:eastAsia="仿宋_GB2312" w:cs="Times New Roman"/>
          <w:color w:val="000000"/>
          <w:kern w:val="0"/>
          <w:sz w:val="34"/>
          <w:szCs w:val="34"/>
          <w:highlight w:val="none"/>
          <w:u w:val="none"/>
        </w:rPr>
        <w:t>14︰30－17︰30。</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为避免因咨询电话拥挤而影响报名，</w:t>
      </w:r>
      <w:r>
        <w:rPr>
          <w:rFonts w:hint="default" w:ascii="Times New Roman" w:hAnsi="Times New Roman" w:eastAsia="仿宋_GB2312" w:cs="Times New Roman"/>
          <w:color w:val="000000"/>
          <w:sz w:val="34"/>
          <w:szCs w:val="34"/>
          <w:highlight w:val="none"/>
          <w:u w:val="none"/>
        </w:rPr>
        <w:t>报考者</w:t>
      </w:r>
      <w:r>
        <w:rPr>
          <w:rFonts w:hint="default" w:ascii="Times New Roman" w:hAnsi="Times New Roman" w:eastAsia="仿宋_GB2312" w:cs="Times New Roman"/>
          <w:color w:val="000000"/>
          <w:kern w:val="0"/>
          <w:sz w:val="34"/>
          <w:szCs w:val="34"/>
          <w:highlight w:val="none"/>
          <w:u w:val="none"/>
        </w:rPr>
        <w:t>如有疑问，</w:t>
      </w:r>
      <w:r>
        <w:rPr>
          <w:rFonts w:hint="default" w:ascii="Times New Roman" w:hAnsi="Times New Roman" w:eastAsia="仿宋_GB2312" w:cs="Times New Roman"/>
          <w:color w:val="000000"/>
          <w:kern w:val="0"/>
          <w:sz w:val="34"/>
          <w:szCs w:val="34"/>
          <w:highlight w:val="none"/>
          <w:u w:val="none"/>
          <w:lang w:eastAsia="zh-CN"/>
        </w:rPr>
        <w:t>请</w:t>
      </w:r>
      <w:r>
        <w:rPr>
          <w:rFonts w:hint="default" w:ascii="Times New Roman" w:hAnsi="Times New Roman" w:eastAsia="仿宋_GB2312" w:cs="Times New Roman"/>
          <w:color w:val="000000"/>
          <w:kern w:val="0"/>
          <w:sz w:val="34"/>
          <w:szCs w:val="34"/>
          <w:highlight w:val="none"/>
          <w:u w:val="none"/>
        </w:rPr>
        <w:t>先详细阅读公告、报考指南及职位表等；如仍有疑问，再电话咨询。</w:t>
      </w:r>
      <w:r>
        <w:rPr>
          <w:rFonts w:hint="default" w:ascii="Times New Roman" w:hAnsi="Times New Roman" w:eastAsia="仿宋_GB2312" w:cs="Times New Roman"/>
          <w:color w:val="000000"/>
          <w:kern w:val="0"/>
          <w:sz w:val="34"/>
          <w:szCs w:val="34"/>
          <w:highlight w:val="none"/>
          <w:u w:val="none"/>
          <w:lang w:eastAsia="zh-CN"/>
        </w:rPr>
        <w:t>如确需电话咨询，</w:t>
      </w:r>
      <w:r>
        <w:rPr>
          <w:rFonts w:hint="eastAsia" w:ascii="Times New Roman" w:hAnsi="Times New Roman" w:eastAsia="仿宋_GB2312" w:cs="Times New Roman"/>
          <w:color w:val="000000"/>
          <w:kern w:val="0"/>
          <w:sz w:val="34"/>
          <w:szCs w:val="34"/>
          <w:highlight w:val="none"/>
          <w:u w:val="none"/>
          <w:lang w:val="en-US" w:eastAsia="zh-CN"/>
        </w:rPr>
        <w:t>可直接向</w:t>
      </w:r>
      <w:r>
        <w:rPr>
          <w:rFonts w:hint="default" w:ascii="Times New Roman" w:hAnsi="Times New Roman" w:eastAsia="仿宋_GB2312" w:cs="Times New Roman"/>
          <w:color w:val="000000"/>
          <w:kern w:val="0"/>
          <w:sz w:val="34"/>
          <w:szCs w:val="34"/>
          <w:highlight w:val="none"/>
          <w:u w:val="none"/>
          <w:lang w:eastAsia="zh-CN"/>
        </w:rPr>
        <w:t>招考单位或其所在考区进行咨询。</w:t>
      </w:r>
      <w:r>
        <w:rPr>
          <w:rFonts w:hint="default" w:ascii="Times New Roman" w:hAnsi="Times New Roman" w:eastAsia="仿宋_GB2312" w:cs="Times New Roman"/>
          <w:color w:val="000000"/>
          <w:kern w:val="0"/>
          <w:sz w:val="34"/>
          <w:szCs w:val="34"/>
          <w:highlight w:val="none"/>
          <w:u w:val="none"/>
        </w:rPr>
        <w:t>工作人员仅对公告内容及政策给予解释，不对</w:t>
      </w:r>
      <w:r>
        <w:rPr>
          <w:rFonts w:hint="default" w:ascii="Times New Roman" w:hAnsi="Times New Roman" w:eastAsia="仿宋_GB2312" w:cs="Times New Roman"/>
          <w:color w:val="000000"/>
          <w:sz w:val="34"/>
          <w:szCs w:val="34"/>
          <w:highlight w:val="none"/>
          <w:u w:val="none"/>
        </w:rPr>
        <w:t>报考者</w:t>
      </w:r>
      <w:r>
        <w:rPr>
          <w:rFonts w:hint="default" w:ascii="Times New Roman" w:hAnsi="Times New Roman" w:eastAsia="仿宋_GB2312" w:cs="Times New Roman"/>
          <w:color w:val="000000"/>
          <w:kern w:val="0"/>
          <w:sz w:val="34"/>
          <w:szCs w:val="34"/>
          <w:highlight w:val="none"/>
          <w:u w:val="none"/>
        </w:rPr>
        <w:t>是否符合职位条件进行确认。</w:t>
      </w:r>
    </w:p>
    <w:p>
      <w:pPr>
        <w:adjustRightInd w:val="0"/>
        <w:spacing w:line="600" w:lineRule="exact"/>
        <w:ind w:firstLine="680" w:firstLineChars="200"/>
        <w:rPr>
          <w:rFonts w:hint="default" w:ascii="Times New Roman" w:hAnsi="Times New Roman" w:eastAsia="黑体" w:cs="Times New Roman"/>
          <w:color w:val="000000"/>
          <w:kern w:val="0"/>
          <w:sz w:val="34"/>
          <w:szCs w:val="34"/>
          <w:highlight w:val="none"/>
          <w:u w:val="none"/>
          <w:shd w:val="clear" w:color="FFFFFF" w:fill="D9D9D9"/>
        </w:rPr>
      </w:pPr>
      <w:r>
        <w:rPr>
          <w:rFonts w:hint="default" w:ascii="Times New Roman" w:hAnsi="Times New Roman" w:eastAsia="黑体" w:cs="Times New Roman"/>
          <w:color w:val="000000"/>
          <w:kern w:val="0"/>
          <w:sz w:val="34"/>
          <w:szCs w:val="34"/>
          <w:highlight w:val="none"/>
          <w:u w:val="none"/>
        </w:rPr>
        <w:t>三、关于考试</w:t>
      </w:r>
    </w:p>
    <w:p>
      <w:pPr>
        <w:adjustRightInd w:val="0"/>
        <w:spacing w:line="600" w:lineRule="exact"/>
        <w:ind w:firstLine="683" w:firstLineChars="200"/>
        <w:rPr>
          <w:rFonts w:hint="default" w:ascii="Times New Roman" w:hAnsi="Times New Roman" w:eastAsia="楷体_GB2312" w:cs="Times New Roman"/>
          <w:b/>
          <w:color w:val="000000"/>
          <w:kern w:val="0"/>
          <w:sz w:val="34"/>
          <w:szCs w:val="34"/>
          <w:highlight w:val="none"/>
          <w:u w:val="none"/>
        </w:rPr>
      </w:pPr>
      <w:r>
        <w:rPr>
          <w:rFonts w:hint="eastAsia" w:ascii="Times New Roman" w:hAnsi="Times New Roman" w:eastAsia="楷体_GB2312" w:cs="Times New Roman"/>
          <w:b/>
          <w:color w:val="000000"/>
          <w:kern w:val="0"/>
          <w:sz w:val="34"/>
          <w:szCs w:val="34"/>
          <w:highlight w:val="none"/>
          <w:u w:val="none"/>
          <w:lang w:val="en-US" w:eastAsia="zh-CN"/>
        </w:rPr>
        <w:t>2</w:t>
      </w:r>
      <w:r>
        <w:rPr>
          <w:rFonts w:hint="eastAsia" w:ascii="Times New Roman" w:hAnsi="Times New Roman" w:eastAsia="楷体_GB2312" w:cs="Times New Roman"/>
          <w:b/>
          <w:color w:val="000000"/>
          <w:kern w:val="0"/>
          <w:sz w:val="34"/>
          <w:szCs w:val="34"/>
          <w:highlight w:val="none"/>
          <w:u w:val="none"/>
          <w:lang w:val="en-US" w:eastAsia="zh-CN"/>
        </w:rPr>
        <w:t>9</w:t>
      </w:r>
      <w:r>
        <w:rPr>
          <w:rFonts w:hint="default" w:ascii="Times New Roman" w:hAnsi="Times New Roman" w:eastAsia="楷体_GB2312" w:cs="Times New Roman"/>
          <w:b/>
          <w:color w:val="000000"/>
          <w:kern w:val="0"/>
          <w:sz w:val="34"/>
          <w:szCs w:val="34"/>
          <w:highlight w:val="none"/>
          <w:u w:val="none"/>
        </w:rPr>
        <w:t>．考试时需要携带什么证件？</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必须带齐准考证、本人有效居民身份证（与报名时一致）方可进入考场。</w:t>
      </w:r>
    </w:p>
    <w:p>
      <w:pPr>
        <w:adjustRightInd w:val="0"/>
        <w:spacing w:line="600" w:lineRule="exact"/>
        <w:ind w:firstLine="683" w:firstLineChars="200"/>
        <w:rPr>
          <w:rFonts w:hint="default" w:ascii="Times New Roman" w:hAnsi="Times New Roman" w:eastAsia="楷体_GB2312" w:cs="Times New Roman"/>
          <w:b/>
          <w:color w:val="000000"/>
          <w:kern w:val="0"/>
          <w:sz w:val="34"/>
          <w:szCs w:val="34"/>
          <w:highlight w:val="none"/>
          <w:u w:val="none"/>
        </w:rPr>
      </w:pPr>
      <w:r>
        <w:rPr>
          <w:rFonts w:hint="eastAsia" w:ascii="Times New Roman" w:hAnsi="Times New Roman" w:eastAsia="楷体_GB2312" w:cs="Times New Roman"/>
          <w:b/>
          <w:color w:val="000000"/>
          <w:kern w:val="0"/>
          <w:sz w:val="34"/>
          <w:szCs w:val="34"/>
          <w:highlight w:val="none"/>
          <w:u w:val="none"/>
          <w:lang w:val="en-US" w:eastAsia="zh-CN"/>
        </w:rPr>
        <w:t>3</w:t>
      </w:r>
      <w:r>
        <w:rPr>
          <w:rFonts w:hint="eastAsia" w:ascii="Times New Roman" w:hAnsi="Times New Roman" w:eastAsia="楷体_GB2312" w:cs="Times New Roman"/>
          <w:b/>
          <w:color w:val="000000"/>
          <w:kern w:val="0"/>
          <w:sz w:val="34"/>
          <w:szCs w:val="34"/>
          <w:highlight w:val="none"/>
          <w:u w:val="none"/>
          <w:lang w:val="en-US" w:eastAsia="zh-CN"/>
        </w:rPr>
        <w:t>0</w:t>
      </w:r>
      <w:r>
        <w:rPr>
          <w:rFonts w:hint="default" w:ascii="Times New Roman" w:hAnsi="Times New Roman" w:eastAsia="楷体_GB2312" w:cs="Times New Roman"/>
          <w:b/>
          <w:color w:val="000000"/>
          <w:kern w:val="0"/>
          <w:sz w:val="34"/>
          <w:szCs w:val="34"/>
          <w:highlight w:val="none"/>
          <w:u w:val="none"/>
        </w:rPr>
        <w:t>．考试前遗失了身份证怎么办？</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遗失本人有效居民身份证的报考者，需及时到公安部门补办临时身份证。其他证件不能代替居民身份证。</w:t>
      </w:r>
    </w:p>
    <w:p>
      <w:pPr>
        <w:adjustRightInd w:val="0"/>
        <w:spacing w:line="600" w:lineRule="exact"/>
        <w:ind w:firstLine="683" w:firstLineChars="200"/>
        <w:rPr>
          <w:rFonts w:hint="default" w:ascii="Times New Roman" w:hAnsi="Times New Roman" w:eastAsia="楷体_GB2312" w:cs="Times New Roman"/>
          <w:b/>
          <w:color w:val="000000"/>
          <w:kern w:val="0"/>
          <w:sz w:val="34"/>
          <w:szCs w:val="34"/>
          <w:highlight w:val="none"/>
          <w:u w:val="none"/>
        </w:rPr>
      </w:pPr>
      <w:r>
        <w:rPr>
          <w:rFonts w:hint="default" w:ascii="Times New Roman" w:hAnsi="Times New Roman" w:eastAsia="楷体_GB2312" w:cs="Times New Roman"/>
          <w:b/>
          <w:color w:val="000000"/>
          <w:kern w:val="0"/>
          <w:sz w:val="34"/>
          <w:szCs w:val="34"/>
          <w:highlight w:val="none"/>
          <w:u w:val="none"/>
        </w:rPr>
        <w:t>3</w:t>
      </w:r>
      <w:r>
        <w:rPr>
          <w:rFonts w:hint="eastAsia" w:ascii="Times New Roman" w:hAnsi="Times New Roman" w:eastAsia="楷体_GB2312" w:cs="Times New Roman"/>
          <w:b/>
          <w:color w:val="000000"/>
          <w:kern w:val="0"/>
          <w:sz w:val="34"/>
          <w:szCs w:val="34"/>
          <w:highlight w:val="none"/>
          <w:u w:val="none"/>
          <w:lang w:val="en-US" w:eastAsia="zh-CN"/>
        </w:rPr>
        <w:t>1</w:t>
      </w:r>
      <w:r>
        <w:rPr>
          <w:rFonts w:hint="default" w:ascii="Times New Roman" w:hAnsi="Times New Roman" w:eastAsia="楷体_GB2312" w:cs="Times New Roman"/>
          <w:b/>
          <w:color w:val="000000"/>
          <w:kern w:val="0"/>
          <w:sz w:val="34"/>
          <w:szCs w:val="34"/>
          <w:highlight w:val="none"/>
          <w:u w:val="none"/>
        </w:rPr>
        <w:t>．笔试</w:t>
      </w:r>
      <w:r>
        <w:rPr>
          <w:rFonts w:hint="eastAsia" w:ascii="Times New Roman" w:hAnsi="Times New Roman" w:eastAsia="楷体_GB2312" w:cs="Times New Roman"/>
          <w:b/>
          <w:color w:val="000000"/>
          <w:kern w:val="0"/>
          <w:sz w:val="34"/>
          <w:szCs w:val="34"/>
          <w:highlight w:val="none"/>
          <w:u w:val="none"/>
          <w:lang w:eastAsia="zh-CN"/>
        </w:rPr>
        <w:t>、</w:t>
      </w:r>
      <w:r>
        <w:rPr>
          <w:rFonts w:hint="eastAsia" w:ascii="Times New Roman" w:hAnsi="Times New Roman" w:eastAsia="楷体_GB2312" w:cs="Times New Roman"/>
          <w:b/>
          <w:color w:val="000000"/>
          <w:kern w:val="0"/>
          <w:sz w:val="34"/>
          <w:szCs w:val="34"/>
          <w:highlight w:val="none"/>
          <w:u w:val="none"/>
          <w:lang w:val="en-US" w:eastAsia="zh-CN"/>
        </w:rPr>
        <w:t>面试</w:t>
      </w:r>
      <w:r>
        <w:rPr>
          <w:rFonts w:hint="default" w:ascii="Times New Roman" w:hAnsi="Times New Roman" w:eastAsia="楷体_GB2312" w:cs="Times New Roman"/>
          <w:b/>
          <w:color w:val="000000"/>
          <w:kern w:val="0"/>
          <w:sz w:val="34"/>
          <w:szCs w:val="34"/>
          <w:highlight w:val="none"/>
          <w:u w:val="none"/>
        </w:rPr>
        <w:t>地点在哪里？</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笔试</w:t>
      </w:r>
      <w:r>
        <w:rPr>
          <w:rFonts w:hint="eastAsia" w:ascii="Times New Roman" w:hAnsi="Times New Roman" w:eastAsia="仿宋_GB2312" w:cs="Times New Roman"/>
          <w:color w:val="000000"/>
          <w:kern w:val="0"/>
          <w:sz w:val="34"/>
          <w:szCs w:val="34"/>
          <w:highlight w:val="none"/>
          <w:u w:val="none"/>
          <w:lang w:val="en-US" w:eastAsia="zh-CN"/>
        </w:rPr>
        <w:t>地点可查询</w:t>
      </w:r>
      <w:r>
        <w:rPr>
          <w:rFonts w:hint="default" w:ascii="Times New Roman" w:hAnsi="Times New Roman" w:eastAsia="仿宋_GB2312" w:cs="Times New Roman"/>
          <w:color w:val="000000"/>
          <w:kern w:val="0"/>
          <w:sz w:val="34"/>
          <w:szCs w:val="34"/>
          <w:highlight w:val="none"/>
          <w:u w:val="none"/>
        </w:rPr>
        <w:t>准考证</w:t>
      </w:r>
      <w:r>
        <w:rPr>
          <w:rFonts w:hint="eastAsia" w:ascii="Times New Roman" w:hAnsi="Times New Roman" w:eastAsia="仿宋_GB2312" w:cs="Times New Roman"/>
          <w:color w:val="000000"/>
          <w:kern w:val="0"/>
          <w:sz w:val="34"/>
          <w:szCs w:val="34"/>
          <w:highlight w:val="none"/>
          <w:u w:val="none"/>
          <w:lang w:val="en-US" w:eastAsia="zh-CN"/>
        </w:rPr>
        <w:t>，面试地点可查询报考职位所在考区的面试公告</w:t>
      </w:r>
      <w:r>
        <w:rPr>
          <w:rFonts w:hint="default" w:ascii="Times New Roman" w:hAnsi="Times New Roman" w:eastAsia="仿宋_GB2312" w:cs="Times New Roman"/>
          <w:color w:val="000000"/>
          <w:kern w:val="0"/>
          <w:sz w:val="34"/>
          <w:szCs w:val="34"/>
          <w:highlight w:val="none"/>
          <w:u w:val="none"/>
        </w:rPr>
        <w:t>。建议报考者在考试前一天熟悉考场地址和交通路线。</w:t>
      </w:r>
    </w:p>
    <w:p>
      <w:pPr>
        <w:adjustRightInd w:val="0"/>
        <w:spacing w:line="600" w:lineRule="exact"/>
        <w:ind w:firstLine="683" w:firstLineChars="200"/>
        <w:rPr>
          <w:rFonts w:hint="default" w:ascii="Times New Roman" w:hAnsi="Times New Roman" w:cs="Times New Roman"/>
          <w:color w:val="000000"/>
          <w:kern w:val="0"/>
          <w:sz w:val="34"/>
          <w:szCs w:val="34"/>
          <w:highlight w:val="none"/>
          <w:u w:val="none"/>
        </w:rPr>
      </w:pPr>
      <w:r>
        <w:rPr>
          <w:rFonts w:hint="eastAsia" w:ascii="Times New Roman" w:hAnsi="Times New Roman" w:eastAsia="楷体_GB2312" w:cs="Times New Roman"/>
          <w:b/>
          <w:color w:val="000000"/>
          <w:kern w:val="0"/>
          <w:sz w:val="34"/>
          <w:szCs w:val="34"/>
          <w:highlight w:val="none"/>
          <w:u w:val="none"/>
          <w:lang w:val="en-US" w:eastAsia="zh-CN"/>
        </w:rPr>
        <w:t>3</w:t>
      </w:r>
      <w:r>
        <w:rPr>
          <w:rFonts w:hint="eastAsia" w:ascii="Times New Roman" w:hAnsi="Times New Roman" w:eastAsia="楷体_GB2312" w:cs="Times New Roman"/>
          <w:b/>
          <w:color w:val="000000"/>
          <w:kern w:val="0"/>
          <w:sz w:val="34"/>
          <w:szCs w:val="34"/>
          <w:highlight w:val="none"/>
          <w:u w:val="none"/>
          <w:lang w:val="en-US" w:eastAsia="zh-CN"/>
        </w:rPr>
        <w:t>2</w:t>
      </w:r>
      <w:r>
        <w:rPr>
          <w:rFonts w:hint="default" w:ascii="Times New Roman" w:hAnsi="Times New Roman" w:eastAsia="楷体_GB2312" w:cs="Times New Roman"/>
          <w:b/>
          <w:color w:val="000000"/>
          <w:kern w:val="0"/>
          <w:sz w:val="34"/>
          <w:szCs w:val="34"/>
          <w:highlight w:val="none"/>
          <w:u w:val="none"/>
        </w:rPr>
        <w:t>．如何查询笔试成绩和笔试合格分数线？</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lang w:val="en-US" w:eastAsia="zh-CN"/>
        </w:rPr>
      </w:pPr>
      <w:r>
        <w:rPr>
          <w:rFonts w:hint="default" w:ascii="Times New Roman" w:hAnsi="Times New Roman" w:eastAsia="仿宋_GB2312" w:cs="Times New Roman"/>
          <w:color w:val="000000"/>
          <w:sz w:val="34"/>
          <w:szCs w:val="34"/>
          <w:highlight w:val="none"/>
          <w:u w:val="none"/>
        </w:rPr>
        <w:t>笔试结束完成阅卷后公布成绩和合格分数线</w:t>
      </w:r>
      <w:r>
        <w:rPr>
          <w:rFonts w:hint="default" w:ascii="Times New Roman" w:hAnsi="Times New Roman" w:eastAsia="仿宋_GB2312" w:cs="Times New Roman"/>
          <w:color w:val="000000"/>
          <w:kern w:val="0"/>
          <w:sz w:val="34"/>
          <w:szCs w:val="34"/>
          <w:highlight w:val="none"/>
          <w:u w:val="none"/>
        </w:rPr>
        <w:t>，</w:t>
      </w:r>
      <w:r>
        <w:rPr>
          <w:rFonts w:hint="default" w:ascii="Times New Roman" w:hAnsi="Times New Roman" w:eastAsia="仿宋_GB2312" w:cs="Times New Roman"/>
          <w:color w:val="000000"/>
          <w:sz w:val="34"/>
          <w:szCs w:val="34"/>
          <w:highlight w:val="none"/>
          <w:u w:val="none"/>
        </w:rPr>
        <w:t>报考者</w:t>
      </w:r>
      <w:r>
        <w:rPr>
          <w:rFonts w:hint="default" w:ascii="Times New Roman" w:hAnsi="Times New Roman" w:eastAsia="仿宋_GB2312" w:cs="Times New Roman"/>
          <w:color w:val="000000"/>
          <w:kern w:val="0"/>
          <w:sz w:val="34"/>
          <w:szCs w:val="34"/>
          <w:highlight w:val="none"/>
          <w:u w:val="none"/>
        </w:rPr>
        <w:t>可登录原报名</w:t>
      </w:r>
      <w:r>
        <w:rPr>
          <w:rFonts w:hint="eastAsia" w:ascii="Times New Roman" w:hAnsi="Times New Roman" w:eastAsia="仿宋_GB2312" w:cs="Times New Roman"/>
          <w:color w:val="000000"/>
          <w:kern w:val="0"/>
          <w:sz w:val="34"/>
          <w:szCs w:val="34"/>
          <w:highlight w:val="none"/>
          <w:u w:val="none"/>
          <w:lang w:eastAsia="zh-CN"/>
        </w:rPr>
        <w:t>系统</w:t>
      </w:r>
      <w:r>
        <w:rPr>
          <w:rFonts w:hint="default" w:ascii="Times New Roman" w:hAnsi="Times New Roman" w:eastAsia="仿宋_GB2312" w:cs="Times New Roman"/>
          <w:color w:val="000000"/>
          <w:kern w:val="0"/>
          <w:sz w:val="34"/>
          <w:szCs w:val="34"/>
          <w:highlight w:val="none"/>
          <w:u w:val="none"/>
        </w:rPr>
        <w:t>查询笔试成绩</w:t>
      </w:r>
      <w:r>
        <w:rPr>
          <w:rFonts w:hint="default" w:ascii="Times New Roman" w:hAnsi="Times New Roman" w:eastAsia="仿宋_GB2312" w:cs="Times New Roman"/>
          <w:color w:val="000000"/>
          <w:kern w:val="0"/>
          <w:sz w:val="34"/>
          <w:szCs w:val="34"/>
          <w:highlight w:val="none"/>
          <w:u w:val="none"/>
          <w:lang w:eastAsia="zh-CN"/>
        </w:rPr>
        <w:t>和职位排名</w:t>
      </w:r>
      <w:r>
        <w:rPr>
          <w:rFonts w:hint="default" w:ascii="Times New Roman" w:hAnsi="Times New Roman" w:eastAsia="仿宋_GB2312" w:cs="Times New Roman"/>
          <w:color w:val="000000"/>
          <w:kern w:val="0"/>
          <w:sz w:val="34"/>
          <w:szCs w:val="34"/>
          <w:highlight w:val="none"/>
          <w:u w:val="none"/>
        </w:rPr>
        <w:t>；笔试合格分数线在广东组织工作网（</w:t>
      </w:r>
      <w:r>
        <w:rPr>
          <w:rFonts w:hint="default" w:ascii="Times New Roman" w:hAnsi="Times New Roman" w:eastAsia="仿宋_GB2312" w:cs="Times New Roman"/>
          <w:color w:val="000000"/>
          <w:sz w:val="34"/>
          <w:szCs w:val="34"/>
          <w:highlight w:val="none"/>
          <w:u w:val="none"/>
        </w:rPr>
        <w:fldChar w:fldCharType="begin"/>
      </w:r>
      <w:r>
        <w:rPr>
          <w:rFonts w:hint="default" w:ascii="Times New Roman" w:hAnsi="Times New Roman" w:eastAsia="仿宋_GB2312" w:cs="Times New Roman"/>
          <w:color w:val="000000"/>
          <w:sz w:val="34"/>
          <w:szCs w:val="34"/>
          <w:highlight w:val="none"/>
          <w:u w:val="none"/>
        </w:rPr>
        <w:instrText xml:space="preserve"> HYPERLINK "http://www.gdzz.gov" </w:instrText>
      </w:r>
      <w:r>
        <w:rPr>
          <w:rFonts w:hint="default" w:ascii="Times New Roman" w:hAnsi="Times New Roman" w:eastAsia="仿宋_GB2312" w:cs="Times New Roman"/>
          <w:color w:val="000000"/>
          <w:sz w:val="34"/>
          <w:szCs w:val="34"/>
          <w:highlight w:val="none"/>
          <w:u w:val="none"/>
        </w:rPr>
        <w:fldChar w:fldCharType="separate"/>
      </w:r>
      <w:r>
        <w:rPr>
          <w:rStyle w:val="10"/>
          <w:rFonts w:hint="default" w:ascii="Times New Roman" w:hAnsi="Times New Roman" w:cs="Times New Roman"/>
          <w:color w:val="000000"/>
          <w:sz w:val="34"/>
          <w:szCs w:val="34"/>
          <w:highlight w:val="none"/>
          <w:u w:val="none"/>
        </w:rPr>
        <w:t>https://www.gdzz.gov</w:t>
      </w:r>
      <w:r>
        <w:rPr>
          <w:rFonts w:hint="default" w:ascii="Times New Roman" w:hAnsi="Times New Roman" w:eastAsia="仿宋_GB2312" w:cs="Times New Roman"/>
          <w:color w:val="000000"/>
          <w:sz w:val="34"/>
          <w:szCs w:val="34"/>
          <w:highlight w:val="none"/>
          <w:u w:val="none"/>
        </w:rPr>
        <w:fldChar w:fldCharType="end"/>
      </w:r>
      <w:r>
        <w:rPr>
          <w:rFonts w:hint="default" w:ascii="Times New Roman" w:hAnsi="Times New Roman" w:eastAsia="仿宋_GB2312" w:cs="Times New Roman"/>
          <w:color w:val="000000"/>
          <w:sz w:val="34"/>
          <w:szCs w:val="34"/>
          <w:highlight w:val="none"/>
          <w:u w:val="none"/>
        </w:rPr>
        <w:t>.cn</w:t>
      </w:r>
      <w:r>
        <w:rPr>
          <w:rFonts w:hint="default" w:ascii="Times New Roman" w:hAnsi="Times New Roman" w:eastAsia="仿宋_GB2312" w:cs="Times New Roman"/>
          <w:color w:val="000000"/>
          <w:kern w:val="0"/>
          <w:sz w:val="34"/>
          <w:szCs w:val="34"/>
          <w:highlight w:val="none"/>
          <w:u w:val="none"/>
        </w:rPr>
        <w:t>）、广东省人力资源和社会保障厅网（</w:t>
      </w:r>
      <w:r>
        <w:rPr>
          <w:rFonts w:hint="default" w:ascii="Times New Roman" w:hAnsi="Times New Roman" w:eastAsia="仿宋_GB2312" w:cs="Times New Roman"/>
          <w:color w:val="000000"/>
          <w:sz w:val="34"/>
          <w:szCs w:val="34"/>
          <w:highlight w:val="none"/>
          <w:u w:val="none"/>
        </w:rPr>
        <w:t>http://hrss.gd.gov.cn</w:t>
      </w:r>
      <w:r>
        <w:rPr>
          <w:rFonts w:hint="default" w:ascii="Times New Roman" w:hAnsi="Times New Roman" w:eastAsia="仿宋_GB2312" w:cs="Times New Roman"/>
          <w:color w:val="000000"/>
          <w:kern w:val="0"/>
          <w:sz w:val="34"/>
          <w:szCs w:val="34"/>
          <w:highlight w:val="none"/>
          <w:u w:val="none"/>
        </w:rPr>
        <w:t>）和广东人事考试网（</w:t>
      </w:r>
      <w:r>
        <w:rPr>
          <w:rFonts w:hint="default" w:ascii="Times New Roman" w:hAnsi="Times New Roman" w:eastAsia="仿宋_GB2312" w:cs="Times New Roman"/>
          <w:color w:val="000000"/>
          <w:sz w:val="34"/>
          <w:szCs w:val="34"/>
          <w:highlight w:val="none"/>
          <w:u w:val="none"/>
        </w:rPr>
        <w:t>http://rsks.gd.gov.cn</w:t>
      </w:r>
      <w:r>
        <w:rPr>
          <w:rFonts w:hint="default" w:ascii="Times New Roman" w:hAnsi="Times New Roman" w:eastAsia="仿宋_GB2312" w:cs="Times New Roman"/>
          <w:color w:val="000000"/>
          <w:kern w:val="0"/>
          <w:sz w:val="34"/>
          <w:szCs w:val="34"/>
          <w:highlight w:val="none"/>
          <w:u w:val="none"/>
        </w:rPr>
        <w:t>）公布。</w:t>
      </w:r>
      <w:r>
        <w:rPr>
          <w:rFonts w:hint="eastAsia" w:ascii="Times New Roman" w:hAnsi="Times New Roman" w:eastAsia="仿宋_GB2312" w:cs="Times New Roman"/>
          <w:color w:val="000000"/>
          <w:kern w:val="0"/>
          <w:sz w:val="34"/>
          <w:szCs w:val="34"/>
          <w:highlight w:val="none"/>
          <w:u w:val="none"/>
          <w:lang w:eastAsia="zh-CN"/>
        </w:rPr>
        <w:t>报考者对笔试成绩有疑问的，可在成绩公布之日起</w:t>
      </w:r>
      <w:r>
        <w:rPr>
          <w:rFonts w:hint="eastAsia" w:ascii="Times New Roman" w:hAnsi="Times New Roman" w:eastAsia="仿宋_GB2312" w:cs="Times New Roman"/>
          <w:color w:val="000000"/>
          <w:kern w:val="0"/>
          <w:sz w:val="34"/>
          <w:szCs w:val="34"/>
          <w:highlight w:val="none"/>
          <w:u w:val="none"/>
          <w:lang w:val="en-US" w:eastAsia="zh-CN"/>
        </w:rPr>
        <w:t>5个工作日内，凭身份证、准考证向职位所在考区考试机构申请一次成绩复核。复核限于零分、缺考、违规违纪、卷面分数合计和总成绩是否有误，不对试卷进行重新评阅。</w:t>
      </w:r>
    </w:p>
    <w:p>
      <w:pPr>
        <w:adjustRightInd w:val="0"/>
        <w:spacing w:line="600" w:lineRule="exact"/>
        <w:ind w:firstLine="680" w:firstLineChars="200"/>
        <w:rPr>
          <w:rFonts w:hint="default" w:ascii="Times New Roman" w:hAnsi="Times New Roman" w:eastAsia="黑体" w:cs="Times New Roman"/>
          <w:color w:val="000000"/>
          <w:kern w:val="0"/>
          <w:sz w:val="34"/>
          <w:szCs w:val="34"/>
          <w:highlight w:val="none"/>
          <w:u w:val="none"/>
          <w:lang w:val="en-US" w:eastAsia="zh-CN"/>
        </w:rPr>
      </w:pPr>
      <w:r>
        <w:rPr>
          <w:rFonts w:hint="eastAsia" w:ascii="Times New Roman" w:hAnsi="Times New Roman" w:eastAsia="黑体" w:cs="Times New Roman"/>
          <w:color w:val="000000"/>
          <w:kern w:val="0"/>
          <w:sz w:val="34"/>
          <w:szCs w:val="34"/>
          <w:highlight w:val="none"/>
          <w:u w:val="none"/>
          <w:lang w:val="en-US" w:eastAsia="zh-CN"/>
        </w:rPr>
        <w:t>四</w:t>
      </w:r>
      <w:r>
        <w:rPr>
          <w:rFonts w:hint="default" w:ascii="Times New Roman" w:hAnsi="Times New Roman" w:eastAsia="黑体" w:cs="Times New Roman"/>
          <w:color w:val="000000"/>
          <w:kern w:val="0"/>
          <w:sz w:val="34"/>
          <w:szCs w:val="34"/>
          <w:highlight w:val="none"/>
          <w:u w:val="none"/>
        </w:rPr>
        <w:t>、关于</w:t>
      </w:r>
      <w:r>
        <w:rPr>
          <w:rFonts w:hint="eastAsia" w:ascii="Times New Roman" w:hAnsi="Times New Roman" w:eastAsia="黑体" w:cs="Times New Roman"/>
          <w:color w:val="000000"/>
          <w:kern w:val="0"/>
          <w:sz w:val="34"/>
          <w:szCs w:val="34"/>
          <w:highlight w:val="none"/>
          <w:u w:val="none"/>
          <w:lang w:val="en-US" w:eastAsia="zh-CN"/>
        </w:rPr>
        <w:t>资格审核、体能测评、体检、考察</w:t>
      </w:r>
    </w:p>
    <w:p>
      <w:pPr>
        <w:adjustRightInd w:val="0"/>
        <w:spacing w:line="600" w:lineRule="exact"/>
        <w:ind w:firstLine="683" w:firstLineChars="200"/>
        <w:rPr>
          <w:rFonts w:hint="default" w:ascii="Times New Roman" w:hAnsi="Times New Roman" w:eastAsia="楷体_GB2312" w:cs="Times New Roman"/>
          <w:b/>
          <w:color w:val="000000"/>
          <w:kern w:val="0"/>
          <w:sz w:val="34"/>
          <w:szCs w:val="34"/>
          <w:highlight w:val="none"/>
          <w:u w:val="none"/>
        </w:rPr>
      </w:pPr>
      <w:r>
        <w:rPr>
          <w:rFonts w:hint="eastAsia" w:ascii="Times New Roman" w:hAnsi="Times New Roman" w:eastAsia="楷体_GB2312" w:cs="Times New Roman"/>
          <w:b/>
          <w:color w:val="000000"/>
          <w:kern w:val="0"/>
          <w:sz w:val="34"/>
          <w:szCs w:val="34"/>
          <w:highlight w:val="none"/>
          <w:u w:val="none"/>
          <w:lang w:val="en-US" w:eastAsia="zh-CN"/>
        </w:rPr>
        <w:t>3</w:t>
      </w:r>
      <w:r>
        <w:rPr>
          <w:rFonts w:hint="eastAsia" w:ascii="Times New Roman" w:hAnsi="Times New Roman" w:eastAsia="楷体_GB2312" w:cs="Times New Roman"/>
          <w:b/>
          <w:color w:val="000000"/>
          <w:kern w:val="0"/>
          <w:sz w:val="34"/>
          <w:szCs w:val="34"/>
          <w:highlight w:val="none"/>
          <w:u w:val="none"/>
          <w:lang w:val="en-US" w:eastAsia="zh-CN"/>
        </w:rPr>
        <w:t>3</w:t>
      </w:r>
      <w:r>
        <w:rPr>
          <w:rFonts w:hint="default" w:ascii="Times New Roman" w:hAnsi="Times New Roman" w:eastAsia="楷体_GB2312" w:cs="Times New Roman"/>
          <w:b/>
          <w:color w:val="000000"/>
          <w:kern w:val="0"/>
          <w:sz w:val="34"/>
          <w:szCs w:val="34"/>
          <w:highlight w:val="none"/>
          <w:u w:val="none"/>
        </w:rPr>
        <w:t>．报考者在面试前的资格审核时须提供哪些材料？</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面试前须对面试对象进行资格审查，由招录机关或公务员主管部门负责。202</w:t>
      </w:r>
      <w:r>
        <w:rPr>
          <w:rFonts w:hint="eastAsia" w:ascii="Times New Roman" w:hAnsi="Times New Roman" w:eastAsia="仿宋_GB2312" w:cs="Times New Roman"/>
          <w:color w:val="000000"/>
          <w:kern w:val="0"/>
          <w:sz w:val="34"/>
          <w:szCs w:val="34"/>
          <w:highlight w:val="none"/>
          <w:u w:val="none"/>
          <w:lang w:val="en-US" w:eastAsia="zh-CN"/>
        </w:rPr>
        <w:t>6</w:t>
      </w:r>
      <w:r>
        <w:rPr>
          <w:rFonts w:hint="default" w:ascii="Times New Roman" w:hAnsi="Times New Roman" w:eastAsia="仿宋_GB2312" w:cs="Times New Roman"/>
          <w:color w:val="000000"/>
          <w:kern w:val="0"/>
          <w:sz w:val="34"/>
          <w:szCs w:val="34"/>
          <w:highlight w:val="none"/>
          <w:u w:val="none"/>
        </w:rPr>
        <w:t>年应届毕业生须提供居民身份证、学生证、普通高校毕业生就业推荐表和其它有关证明材料；其他人员须提供居民身份证、学历证书、学位证书；报考职位对专业技术资格或执业资格、外语水平等有要求的，须提供相应的证书及有关证明材料；取得国（境）外学历、学位人员须出具国家教育部所属相关机构的学历、学位认证函及有关证明材料。</w:t>
      </w:r>
    </w:p>
    <w:p>
      <w:pPr>
        <w:adjustRightInd w:val="0"/>
        <w:spacing w:line="600" w:lineRule="exact"/>
        <w:ind w:firstLine="683" w:firstLineChars="200"/>
        <w:rPr>
          <w:rFonts w:hint="default" w:ascii="Times New Roman" w:hAnsi="Times New Roman" w:eastAsia="楷体_GB2312" w:cs="Times New Roman"/>
          <w:b/>
          <w:color w:val="000000"/>
          <w:kern w:val="0"/>
          <w:sz w:val="34"/>
          <w:szCs w:val="34"/>
          <w:highlight w:val="none"/>
          <w:u w:val="none"/>
        </w:rPr>
      </w:pPr>
      <w:r>
        <w:rPr>
          <w:rFonts w:hint="eastAsia" w:ascii="Times New Roman" w:hAnsi="Times New Roman" w:eastAsia="楷体_GB2312" w:cs="Times New Roman"/>
          <w:b/>
          <w:color w:val="000000"/>
          <w:kern w:val="0"/>
          <w:sz w:val="34"/>
          <w:szCs w:val="34"/>
          <w:highlight w:val="none"/>
          <w:u w:val="none"/>
          <w:lang w:val="en-US" w:eastAsia="zh-CN"/>
        </w:rPr>
        <w:t>3</w:t>
      </w:r>
      <w:r>
        <w:rPr>
          <w:rFonts w:hint="eastAsia" w:ascii="Times New Roman" w:hAnsi="Times New Roman" w:eastAsia="楷体_GB2312" w:cs="Times New Roman"/>
          <w:b/>
          <w:color w:val="000000"/>
          <w:kern w:val="0"/>
          <w:sz w:val="34"/>
          <w:szCs w:val="34"/>
          <w:highlight w:val="none"/>
          <w:u w:val="none"/>
          <w:lang w:val="en-US" w:eastAsia="zh-CN"/>
        </w:rPr>
        <w:t>4</w:t>
      </w:r>
      <w:r>
        <w:rPr>
          <w:rFonts w:hint="default" w:ascii="Times New Roman" w:hAnsi="Times New Roman" w:eastAsia="楷体_GB2312" w:cs="Times New Roman"/>
          <w:b/>
          <w:color w:val="000000"/>
          <w:kern w:val="0"/>
          <w:sz w:val="34"/>
          <w:szCs w:val="34"/>
          <w:highlight w:val="none"/>
          <w:u w:val="none"/>
        </w:rPr>
        <w:t>．体能测评有哪些规定？</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报考公安机关、监狱戒毒管理机关人民警察</w:t>
      </w:r>
      <w:r>
        <w:rPr>
          <w:rFonts w:hint="default" w:ascii="Times New Roman" w:hAnsi="Times New Roman" w:eastAsia="仿宋_GB2312" w:cs="Times New Roman"/>
          <w:color w:val="000000"/>
          <w:kern w:val="0"/>
          <w:sz w:val="34"/>
          <w:szCs w:val="34"/>
          <w:highlight w:val="none"/>
          <w:u w:val="none"/>
          <w:lang w:eastAsia="zh-CN"/>
        </w:rPr>
        <w:t>和</w:t>
      </w:r>
      <w:r>
        <w:rPr>
          <w:rFonts w:hint="default" w:ascii="Times New Roman" w:hAnsi="Times New Roman" w:eastAsia="仿宋_GB2312" w:cs="Times New Roman"/>
          <w:color w:val="000000"/>
          <w:kern w:val="0"/>
          <w:sz w:val="34"/>
          <w:szCs w:val="34"/>
          <w:highlight w:val="none"/>
          <w:u w:val="none"/>
        </w:rPr>
        <w:t>法检两院司法警察职位的报考者，须进行体能测评，不合格者不能进入面试。体能测评按照</w:t>
      </w:r>
      <w:r>
        <w:rPr>
          <w:rFonts w:hint="eastAsia" w:ascii="Times New Roman" w:hAnsi="Times New Roman" w:eastAsia="仿宋_GB2312" w:cs="Times New Roman"/>
          <w:color w:val="000000"/>
          <w:kern w:val="0"/>
          <w:sz w:val="34"/>
          <w:szCs w:val="34"/>
          <w:highlight w:val="none"/>
          <w:u w:val="none"/>
          <w:lang w:eastAsia="zh-CN"/>
        </w:rPr>
        <w:t>《公安机关录用人民警察体能测评实施细则》</w:t>
      </w:r>
      <w:r>
        <w:rPr>
          <w:rFonts w:hint="default" w:ascii="Times New Roman" w:hAnsi="Times New Roman" w:eastAsia="仿宋_GB2312" w:cs="Times New Roman"/>
          <w:color w:val="000000"/>
          <w:kern w:val="0"/>
          <w:sz w:val="34"/>
          <w:szCs w:val="34"/>
          <w:highlight w:val="none"/>
          <w:u w:val="none"/>
        </w:rPr>
        <w:t>《公安机关录用人民警察体能测评项目和标准》执行。</w:t>
      </w:r>
    </w:p>
    <w:p>
      <w:pPr>
        <w:adjustRightInd w:val="0"/>
        <w:spacing w:line="600" w:lineRule="exact"/>
        <w:ind w:firstLine="683" w:firstLineChars="200"/>
        <w:rPr>
          <w:rFonts w:hint="default" w:ascii="Times New Roman" w:hAnsi="Times New Roman" w:eastAsia="楷体_GB2312" w:cs="Times New Roman"/>
          <w:b/>
          <w:color w:val="000000"/>
          <w:kern w:val="0"/>
          <w:sz w:val="34"/>
          <w:szCs w:val="34"/>
          <w:highlight w:val="none"/>
          <w:u w:val="none"/>
        </w:rPr>
      </w:pPr>
      <w:r>
        <w:rPr>
          <w:rFonts w:hint="eastAsia" w:ascii="Times New Roman" w:hAnsi="Times New Roman" w:eastAsia="楷体_GB2312" w:cs="Times New Roman"/>
          <w:b/>
          <w:color w:val="000000"/>
          <w:kern w:val="0"/>
          <w:sz w:val="34"/>
          <w:szCs w:val="34"/>
          <w:highlight w:val="none"/>
          <w:u w:val="none"/>
          <w:lang w:val="en-US" w:eastAsia="zh-CN"/>
        </w:rPr>
        <w:t>3</w:t>
      </w:r>
      <w:r>
        <w:rPr>
          <w:rFonts w:hint="eastAsia" w:ascii="Times New Roman" w:hAnsi="Times New Roman" w:eastAsia="楷体_GB2312" w:cs="Times New Roman"/>
          <w:b/>
          <w:color w:val="000000"/>
          <w:kern w:val="0"/>
          <w:sz w:val="34"/>
          <w:szCs w:val="34"/>
          <w:highlight w:val="none"/>
          <w:u w:val="none"/>
          <w:lang w:val="en-US" w:eastAsia="zh-CN"/>
        </w:rPr>
        <w:t>5</w:t>
      </w:r>
      <w:r>
        <w:rPr>
          <w:rFonts w:hint="default" w:ascii="Times New Roman" w:hAnsi="Times New Roman" w:eastAsia="楷体_GB2312" w:cs="Times New Roman"/>
          <w:b/>
          <w:color w:val="000000"/>
          <w:kern w:val="0"/>
          <w:sz w:val="34"/>
          <w:szCs w:val="34"/>
          <w:highlight w:val="none"/>
          <w:u w:val="none"/>
        </w:rPr>
        <w:t>. 体检的项目和标准怎么确定？涉及体检的文件有哪些？</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体检的项目和标准根据职位要求确定。具体办法由中央公务员主管部门会同国务院卫生</w:t>
      </w:r>
      <w:r>
        <w:rPr>
          <w:rFonts w:hint="default" w:ascii="Times New Roman" w:hAnsi="Times New Roman" w:eastAsia="仿宋_GB2312" w:cs="Times New Roman"/>
          <w:color w:val="000000"/>
          <w:kern w:val="0"/>
          <w:sz w:val="34"/>
          <w:szCs w:val="34"/>
          <w:highlight w:val="none"/>
          <w:u w:val="none"/>
          <w:lang w:eastAsia="zh-CN"/>
        </w:rPr>
        <w:t>健康</w:t>
      </w:r>
      <w:r>
        <w:rPr>
          <w:rFonts w:hint="default" w:ascii="Times New Roman" w:hAnsi="Times New Roman" w:eastAsia="仿宋_GB2312" w:cs="Times New Roman"/>
          <w:color w:val="000000"/>
          <w:kern w:val="0"/>
          <w:sz w:val="34"/>
          <w:szCs w:val="34"/>
          <w:highlight w:val="none"/>
          <w:u w:val="none"/>
        </w:rPr>
        <w:t>行政部门规定。涉及体检的文件</w:t>
      </w:r>
      <w:r>
        <w:rPr>
          <w:rFonts w:hint="eastAsia" w:ascii="Times New Roman" w:hAnsi="Times New Roman" w:eastAsia="仿宋_GB2312" w:cs="Times New Roman"/>
          <w:color w:val="000000"/>
          <w:kern w:val="0"/>
          <w:sz w:val="34"/>
          <w:szCs w:val="34"/>
          <w:highlight w:val="none"/>
          <w:u w:val="none"/>
          <w:lang w:eastAsia="zh-CN"/>
        </w:rPr>
        <w:t>目前</w:t>
      </w:r>
      <w:r>
        <w:rPr>
          <w:rFonts w:hint="default" w:ascii="Times New Roman" w:hAnsi="Times New Roman" w:eastAsia="仿宋_GB2312" w:cs="Times New Roman"/>
          <w:color w:val="000000"/>
          <w:kern w:val="0"/>
          <w:sz w:val="34"/>
          <w:szCs w:val="34"/>
          <w:highlight w:val="none"/>
          <w:u w:val="none"/>
        </w:rPr>
        <w:t>有：</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（1）人力资源社会保障部、原国家卫计委和国家公务员局印发的《关于修订〈公务员录用体检通用标准（试行）〉及〈公务员录用体检操作手册（试行）〉有关内容的通知》（人社部发〔2016〕140号）。</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（2）人力资源社会保障部、原卫生部和国家公务员局印发的《公务员录用体检特殊标准（试行）》（人社部发〔2010〕82号）。</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《公务员录用体检特殊标准（试行）》规定的相关职位（含公安机关、监狱戒毒管理机关的人民警察和法检</w:t>
      </w:r>
      <w:r>
        <w:rPr>
          <w:rFonts w:hint="eastAsia" w:ascii="Times New Roman" w:hAnsi="Times New Roman" w:eastAsia="仿宋_GB2312" w:cs="Times New Roman"/>
          <w:color w:val="000000"/>
          <w:kern w:val="0"/>
          <w:sz w:val="34"/>
          <w:szCs w:val="34"/>
          <w:highlight w:val="none"/>
          <w:u w:val="none"/>
          <w:lang w:eastAsia="zh-CN"/>
        </w:rPr>
        <w:t>两院</w:t>
      </w:r>
      <w:r>
        <w:rPr>
          <w:rFonts w:hint="default" w:ascii="Times New Roman" w:hAnsi="Times New Roman" w:eastAsia="仿宋_GB2312" w:cs="Times New Roman"/>
          <w:color w:val="000000"/>
          <w:kern w:val="0"/>
          <w:sz w:val="34"/>
          <w:szCs w:val="34"/>
          <w:highlight w:val="none"/>
          <w:u w:val="none"/>
        </w:rPr>
        <w:t>的司法警察职位，以及外交、海关、海事、检验检疫、安监等部门中的部分职位）录用公务员，其相关项目应按照该标准执行，未作规定的职位或项目，体检标准仍按照修订后的《公务员录用体检通用标准（试行）》执行。</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其他部门招录公务员，都要按照修订后的《公务员录用体检通用标准（试行）》执行。</w:t>
      </w:r>
    </w:p>
    <w:p>
      <w:pPr>
        <w:adjustRightInd w:val="0"/>
        <w:spacing w:line="600" w:lineRule="exact"/>
        <w:ind w:firstLine="683" w:firstLineChars="200"/>
        <w:rPr>
          <w:rFonts w:hint="default" w:ascii="Times New Roman" w:hAnsi="Times New Roman" w:eastAsia="楷体_GB2312" w:cs="Times New Roman"/>
          <w:b/>
          <w:color w:val="000000"/>
          <w:kern w:val="0"/>
          <w:sz w:val="34"/>
          <w:szCs w:val="34"/>
          <w:highlight w:val="none"/>
          <w:u w:val="none"/>
        </w:rPr>
      </w:pPr>
      <w:r>
        <w:rPr>
          <w:rFonts w:hint="eastAsia" w:ascii="Times New Roman" w:hAnsi="Times New Roman" w:eastAsia="楷体_GB2312" w:cs="Times New Roman"/>
          <w:b/>
          <w:color w:val="000000"/>
          <w:kern w:val="0"/>
          <w:sz w:val="34"/>
          <w:szCs w:val="34"/>
          <w:highlight w:val="none"/>
          <w:u w:val="none"/>
          <w:lang w:val="en-US" w:eastAsia="zh-CN"/>
        </w:rPr>
        <w:t>3</w:t>
      </w:r>
      <w:r>
        <w:rPr>
          <w:rFonts w:hint="eastAsia" w:ascii="Times New Roman" w:hAnsi="Times New Roman" w:eastAsia="楷体_GB2312" w:cs="Times New Roman"/>
          <w:b/>
          <w:color w:val="000000"/>
          <w:kern w:val="0"/>
          <w:sz w:val="34"/>
          <w:szCs w:val="34"/>
          <w:highlight w:val="none"/>
          <w:u w:val="none"/>
          <w:lang w:val="en-US" w:eastAsia="zh-CN"/>
        </w:rPr>
        <w:t>6</w:t>
      </w:r>
      <w:r>
        <w:rPr>
          <w:rFonts w:hint="default" w:ascii="Times New Roman" w:hAnsi="Times New Roman" w:eastAsia="楷体_GB2312" w:cs="Times New Roman"/>
          <w:b/>
          <w:color w:val="000000"/>
          <w:kern w:val="0"/>
          <w:sz w:val="34"/>
          <w:szCs w:val="34"/>
          <w:highlight w:val="none"/>
          <w:u w:val="none"/>
        </w:rPr>
        <w:t>．对报考公安机关、监狱戒毒管理机关的人民警察和法检两院司法警察职位的人员是否有身高或体重要求？</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没有。报考公安机关、监狱戒毒管理机关人民警察和法检两院司法警察职位的须</w:t>
      </w:r>
      <w:r>
        <w:rPr>
          <w:rFonts w:hint="default" w:ascii="Times New Roman" w:hAnsi="Times New Roman" w:eastAsia="仿宋_GB2312" w:cs="Times New Roman"/>
          <w:color w:val="000000"/>
          <w:kern w:val="0"/>
          <w:sz w:val="34"/>
          <w:szCs w:val="34"/>
          <w:highlight w:val="none"/>
          <w:u w:val="none"/>
          <w:lang w:eastAsia="zh-CN"/>
        </w:rPr>
        <w:t>进行</w:t>
      </w:r>
      <w:r>
        <w:rPr>
          <w:rFonts w:hint="default" w:ascii="Times New Roman" w:hAnsi="Times New Roman" w:eastAsia="仿宋_GB2312" w:cs="Times New Roman"/>
          <w:color w:val="000000"/>
          <w:kern w:val="0"/>
          <w:sz w:val="34"/>
          <w:szCs w:val="34"/>
          <w:highlight w:val="none"/>
          <w:u w:val="none"/>
        </w:rPr>
        <w:t>体能测评，并符合《公务员录用体检通用标准（试行）》和《公务员录用体检特殊标准（试行）》的要求。</w:t>
      </w:r>
    </w:p>
    <w:p>
      <w:pPr>
        <w:adjustRightInd w:val="0"/>
        <w:spacing w:line="600" w:lineRule="exact"/>
        <w:ind w:firstLine="683" w:firstLineChars="200"/>
        <w:rPr>
          <w:rFonts w:hint="default" w:ascii="Times New Roman" w:hAnsi="Times New Roman" w:eastAsia="楷体_GB2312" w:cs="Times New Roman"/>
          <w:b/>
          <w:color w:val="000000"/>
          <w:kern w:val="0"/>
          <w:sz w:val="34"/>
          <w:szCs w:val="34"/>
          <w:highlight w:val="none"/>
          <w:u w:val="none"/>
        </w:rPr>
      </w:pPr>
      <w:r>
        <w:rPr>
          <w:rFonts w:hint="eastAsia" w:ascii="Times New Roman" w:hAnsi="Times New Roman" w:eastAsia="楷体_GB2312" w:cs="Times New Roman"/>
          <w:b/>
          <w:color w:val="000000"/>
          <w:kern w:val="0"/>
          <w:sz w:val="34"/>
          <w:szCs w:val="34"/>
          <w:highlight w:val="none"/>
          <w:u w:val="none"/>
          <w:lang w:val="en-US" w:eastAsia="zh-CN"/>
        </w:rPr>
        <w:t>3</w:t>
      </w:r>
      <w:r>
        <w:rPr>
          <w:rFonts w:hint="eastAsia" w:ascii="Times New Roman" w:hAnsi="Times New Roman" w:eastAsia="楷体_GB2312" w:cs="Times New Roman"/>
          <w:b/>
          <w:color w:val="000000"/>
          <w:kern w:val="0"/>
          <w:sz w:val="34"/>
          <w:szCs w:val="34"/>
          <w:highlight w:val="none"/>
          <w:u w:val="none"/>
          <w:lang w:val="en-US" w:eastAsia="zh-CN"/>
        </w:rPr>
        <w:t>7</w:t>
      </w:r>
      <w:r>
        <w:rPr>
          <w:rFonts w:hint="default" w:ascii="Times New Roman" w:hAnsi="Times New Roman" w:eastAsia="楷体_GB2312" w:cs="Times New Roman"/>
          <w:b/>
          <w:color w:val="000000"/>
          <w:kern w:val="0"/>
          <w:sz w:val="34"/>
          <w:szCs w:val="34"/>
          <w:highlight w:val="none"/>
          <w:u w:val="none"/>
        </w:rPr>
        <w:t>．对报考公安机关、监狱戒毒管理机关的人民警察和法检两院司法警察职位的人员视力有何要求？</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根据《公务员录用体检特殊标准（试行）》，报考公安机关、监狱戒毒管理机关的人民警察和法检两院司法警察职位的人员单侧裸眼视力低于4.8的，不合格。</w:t>
      </w:r>
    </w:p>
    <w:p>
      <w:pPr>
        <w:adjustRightInd w:val="0"/>
        <w:spacing w:line="600" w:lineRule="exact"/>
        <w:ind w:firstLine="680" w:firstLineChars="200"/>
        <w:rPr>
          <w:rFonts w:hint="default" w:ascii="Times New Roman" w:hAnsi="Times New Roman"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报考法医、物证检验及鉴定、信息通信、网络安全管理、金融财会、外语及少数民族语言翻译、交通安全技术、安全防范技术、排爆、警犬技术、网络安全与执法、痕迹检验、刑事技术、监管场所医学类职位，司法行政部门狱医、心理矫正类职位</w:t>
      </w:r>
      <w:r>
        <w:rPr>
          <w:rFonts w:hint="default" w:ascii="Times New Roman" w:hAnsi="Times New Roman" w:eastAsia="仿宋_GB2312" w:cs="Times New Roman"/>
          <w:color w:val="000000"/>
          <w:kern w:val="0"/>
          <w:sz w:val="34"/>
          <w:szCs w:val="34"/>
          <w:highlight w:val="none"/>
          <w:u w:val="none"/>
          <w:lang w:eastAsia="zh-CN"/>
        </w:rPr>
        <w:t>（见职位表职位简介）</w:t>
      </w:r>
      <w:r>
        <w:rPr>
          <w:rFonts w:hint="default" w:ascii="Times New Roman" w:hAnsi="Times New Roman" w:eastAsia="仿宋_GB2312" w:cs="Times New Roman"/>
          <w:color w:val="000000"/>
          <w:kern w:val="0"/>
          <w:sz w:val="34"/>
          <w:szCs w:val="34"/>
          <w:highlight w:val="none"/>
          <w:u w:val="none"/>
        </w:rPr>
        <w:t>的人员，单侧矫正视力低于5.0的，不合格。</w:t>
      </w:r>
    </w:p>
    <w:p>
      <w:pPr>
        <w:adjustRightInd w:val="0"/>
        <w:spacing w:line="600" w:lineRule="exact"/>
        <w:ind w:firstLine="683" w:firstLineChars="200"/>
        <w:rPr>
          <w:rFonts w:hint="default" w:ascii="Times New Roman" w:hAnsi="Times New Roman" w:eastAsia="楷体_GB2312" w:cs="Times New Roman"/>
          <w:b/>
          <w:color w:val="000000"/>
          <w:kern w:val="0"/>
          <w:sz w:val="34"/>
          <w:szCs w:val="34"/>
          <w:highlight w:val="none"/>
          <w:u w:val="none"/>
        </w:rPr>
      </w:pPr>
      <w:r>
        <w:rPr>
          <w:rFonts w:hint="eastAsia" w:ascii="Times New Roman" w:hAnsi="Times New Roman" w:eastAsia="楷体_GB2312" w:cs="Times New Roman"/>
          <w:b/>
          <w:color w:val="000000"/>
          <w:kern w:val="0"/>
          <w:sz w:val="34"/>
          <w:szCs w:val="34"/>
          <w:highlight w:val="none"/>
          <w:u w:val="none"/>
          <w:lang w:val="en-US" w:eastAsia="zh-CN"/>
        </w:rPr>
        <w:t>3</w:t>
      </w:r>
      <w:r>
        <w:rPr>
          <w:rFonts w:hint="eastAsia" w:ascii="Times New Roman" w:hAnsi="Times New Roman" w:eastAsia="楷体_GB2312" w:cs="Times New Roman"/>
          <w:b/>
          <w:color w:val="000000"/>
          <w:kern w:val="0"/>
          <w:sz w:val="34"/>
          <w:szCs w:val="34"/>
          <w:highlight w:val="none"/>
          <w:u w:val="none"/>
          <w:lang w:val="en-US" w:eastAsia="zh-CN"/>
        </w:rPr>
        <w:t>8</w:t>
      </w:r>
      <w:r>
        <w:rPr>
          <w:rFonts w:hint="default" w:ascii="Times New Roman" w:hAnsi="Times New Roman" w:eastAsia="楷体_GB2312" w:cs="Times New Roman"/>
          <w:b/>
          <w:color w:val="000000"/>
          <w:kern w:val="0"/>
          <w:sz w:val="34"/>
          <w:szCs w:val="34"/>
          <w:highlight w:val="none"/>
          <w:u w:val="none"/>
        </w:rPr>
        <w:t>．色弱能否报考法医、物证检验及鉴定等公安技术工作的职位？</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不能。根据《公务员录用体检特殊标准（试行）》，报考法医、物证检验及鉴定类职位的，色弱，不合格。</w:t>
      </w:r>
    </w:p>
    <w:p>
      <w:pPr>
        <w:pStyle w:val="14"/>
        <w:snapToGrid w:val="0"/>
        <w:spacing w:line="600" w:lineRule="exact"/>
        <w:ind w:firstLine="640"/>
        <w:rPr>
          <w:rFonts w:hint="default" w:ascii="Times New Roman" w:hAnsi="Times New Roman" w:eastAsia="楷体_GB2312" w:cs="Times New Roman"/>
          <w:b/>
          <w:bCs/>
          <w:color w:val="000000"/>
          <w:sz w:val="34"/>
          <w:szCs w:val="34"/>
          <w:highlight w:val="none"/>
          <w:u w:val="none"/>
        </w:rPr>
      </w:pPr>
      <w:r>
        <w:rPr>
          <w:rFonts w:hint="eastAsia" w:ascii="Times New Roman" w:hAnsi="Times New Roman" w:eastAsia="楷体_GB2312" w:cs="Times New Roman"/>
          <w:b/>
          <w:bCs/>
          <w:color w:val="000000"/>
          <w:sz w:val="34"/>
          <w:szCs w:val="34"/>
          <w:highlight w:val="none"/>
          <w:u w:val="none"/>
          <w:lang w:val="en-US" w:eastAsia="zh-CN"/>
        </w:rPr>
        <w:t>3</w:t>
      </w:r>
      <w:r>
        <w:rPr>
          <w:rFonts w:hint="eastAsia" w:ascii="Times New Roman" w:hAnsi="Times New Roman" w:eastAsia="楷体_GB2312" w:cs="Times New Roman"/>
          <w:b/>
          <w:bCs/>
          <w:color w:val="000000"/>
          <w:sz w:val="34"/>
          <w:szCs w:val="34"/>
          <w:highlight w:val="none"/>
          <w:u w:val="none"/>
          <w:lang w:val="en-US" w:eastAsia="zh-CN"/>
        </w:rPr>
        <w:t>9</w:t>
      </w:r>
      <w:r>
        <w:rPr>
          <w:rFonts w:hint="default" w:ascii="Times New Roman" w:hAnsi="Times New Roman" w:eastAsia="楷体_GB2312" w:cs="Times New Roman"/>
          <w:b/>
          <w:bCs/>
          <w:color w:val="000000"/>
          <w:sz w:val="34"/>
          <w:szCs w:val="34"/>
          <w:highlight w:val="none"/>
          <w:u w:val="none"/>
        </w:rPr>
        <w:t>．</w:t>
      </w:r>
      <w:r>
        <w:rPr>
          <w:rFonts w:hint="default" w:ascii="Times New Roman" w:hAnsi="Times New Roman" w:eastAsia="楷体_GB2312" w:cs="Times New Roman"/>
          <w:b/>
          <w:color w:val="000000"/>
          <w:sz w:val="34"/>
          <w:szCs w:val="34"/>
          <w:highlight w:val="none"/>
          <w:u w:val="none"/>
        </w:rPr>
        <w:t>乙肝病原携带者能否报考特警职位？</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不能。根据《公务员录用体检特殊标准（试行）》，报考特警类职位的，乙肝病原携带者，不合格。</w:t>
      </w:r>
    </w:p>
    <w:p>
      <w:pPr>
        <w:adjustRightInd w:val="0"/>
        <w:spacing w:line="600" w:lineRule="exact"/>
        <w:ind w:firstLine="683" w:firstLineChars="200"/>
        <w:rPr>
          <w:rFonts w:hint="default" w:ascii="Times New Roman" w:hAnsi="Times New Roman" w:eastAsia="楷体_GB2312" w:cs="Times New Roman"/>
          <w:b/>
          <w:color w:val="000000"/>
          <w:kern w:val="0"/>
          <w:sz w:val="34"/>
          <w:szCs w:val="34"/>
          <w:highlight w:val="none"/>
          <w:u w:val="none"/>
        </w:rPr>
      </w:pPr>
      <w:r>
        <w:rPr>
          <w:rFonts w:hint="eastAsia" w:ascii="Times New Roman" w:hAnsi="Times New Roman" w:eastAsia="楷体_GB2312" w:cs="Times New Roman"/>
          <w:b/>
          <w:color w:val="000000"/>
          <w:kern w:val="0"/>
          <w:sz w:val="34"/>
          <w:szCs w:val="34"/>
          <w:highlight w:val="none"/>
          <w:u w:val="none"/>
          <w:lang w:val="en-US" w:eastAsia="zh-CN"/>
        </w:rPr>
        <w:t>4</w:t>
      </w:r>
      <w:r>
        <w:rPr>
          <w:rFonts w:hint="eastAsia" w:ascii="Times New Roman" w:hAnsi="Times New Roman" w:eastAsia="楷体_GB2312" w:cs="Times New Roman"/>
          <w:b/>
          <w:color w:val="000000"/>
          <w:kern w:val="0"/>
          <w:sz w:val="34"/>
          <w:szCs w:val="34"/>
          <w:highlight w:val="none"/>
          <w:u w:val="none"/>
          <w:lang w:val="en-US" w:eastAsia="zh-CN"/>
        </w:rPr>
        <w:t>0</w:t>
      </w:r>
      <w:r>
        <w:rPr>
          <w:rFonts w:hint="default" w:ascii="Times New Roman" w:hAnsi="Times New Roman" w:eastAsia="楷体_GB2312" w:cs="Times New Roman"/>
          <w:b/>
          <w:color w:val="000000"/>
          <w:kern w:val="0"/>
          <w:sz w:val="34"/>
          <w:szCs w:val="34"/>
          <w:highlight w:val="none"/>
          <w:u w:val="none"/>
        </w:rPr>
        <w:t>．哪些情况要复检，复检程序是什么？</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体检医疗机构和体检医师根据体检项目的特点，区别不同情况进行检查和复检。对心率、视力、听力、血压等项目达不到体检合格标准的，应安排当日复检；对边缘性心脏杂音、病理性心电图、病理性杂音、频发早搏（心电图证实）等项目达不到体检合格标准的，应安排当场复检。</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报考者对非当日、非当场复检的体检项目结果有疑问时，可以在接到体检结论通知之日起7日内，向体检实施机关提交复检申请</w:t>
      </w:r>
      <w:r>
        <w:rPr>
          <w:rFonts w:hint="eastAsia" w:ascii="Times New Roman" w:hAnsi="Times New Roman" w:eastAsia="仿宋_GB2312" w:cs="Times New Roman"/>
          <w:color w:val="000000"/>
          <w:kern w:val="0"/>
          <w:sz w:val="34"/>
          <w:szCs w:val="34"/>
          <w:highlight w:val="none"/>
          <w:u w:val="none"/>
          <w:lang w:eastAsia="zh-CN"/>
        </w:rPr>
        <w:t>，体检实施机关应尽快安排复检</w:t>
      </w:r>
      <w:r>
        <w:rPr>
          <w:rFonts w:hint="default" w:ascii="Times New Roman" w:hAnsi="Times New Roman" w:eastAsia="仿宋_GB2312" w:cs="Times New Roman"/>
          <w:color w:val="000000"/>
          <w:kern w:val="0"/>
          <w:sz w:val="34"/>
          <w:szCs w:val="34"/>
          <w:highlight w:val="none"/>
          <w:u w:val="none"/>
        </w:rPr>
        <w:t>。复检只能进行1次，体检结果以复检结论为准。复检前，体检实施机关应对复检项目严格保密。按照《公务员录用体检特殊标准（试行）》执行的体检，均不进行复检。必要时，市级以上公务员主管部门可以要求体检对象重新体检。</w:t>
      </w:r>
    </w:p>
    <w:p>
      <w:pPr>
        <w:adjustRightInd w:val="0"/>
        <w:spacing w:line="600" w:lineRule="exact"/>
        <w:ind w:firstLine="683" w:firstLineChars="200"/>
        <w:rPr>
          <w:rFonts w:hint="default" w:ascii="Times New Roman" w:hAnsi="Times New Roman" w:eastAsia="楷体_GB2312" w:cs="Times New Roman"/>
          <w:b/>
          <w:color w:val="000000"/>
          <w:kern w:val="0"/>
          <w:sz w:val="34"/>
          <w:szCs w:val="34"/>
          <w:highlight w:val="none"/>
          <w:u w:val="none"/>
        </w:rPr>
      </w:pPr>
      <w:r>
        <w:rPr>
          <w:rFonts w:hint="eastAsia" w:ascii="Times New Roman" w:hAnsi="Times New Roman" w:eastAsia="楷体_GB2312" w:cs="Times New Roman"/>
          <w:b/>
          <w:color w:val="000000"/>
          <w:kern w:val="0"/>
          <w:sz w:val="34"/>
          <w:szCs w:val="34"/>
          <w:highlight w:val="none"/>
          <w:u w:val="none"/>
          <w:lang w:val="en-US" w:eastAsia="zh-CN"/>
        </w:rPr>
        <w:t>4</w:t>
      </w:r>
      <w:r>
        <w:rPr>
          <w:rFonts w:hint="default" w:ascii="Times New Roman" w:hAnsi="Times New Roman" w:eastAsia="楷体_GB2312" w:cs="Times New Roman"/>
          <w:b/>
          <w:color w:val="000000"/>
          <w:kern w:val="0"/>
          <w:sz w:val="34"/>
          <w:szCs w:val="34"/>
          <w:highlight w:val="none"/>
          <w:u w:val="none"/>
          <w:lang w:val="en" w:eastAsia="zh-CN"/>
        </w:rPr>
        <w:t>1</w:t>
      </w:r>
      <w:r>
        <w:rPr>
          <w:rFonts w:hint="default" w:ascii="Times New Roman" w:hAnsi="Times New Roman" w:eastAsia="楷体_GB2312" w:cs="Times New Roman"/>
          <w:b/>
          <w:color w:val="000000"/>
          <w:kern w:val="0"/>
          <w:sz w:val="34"/>
          <w:szCs w:val="34"/>
          <w:highlight w:val="none"/>
          <w:u w:val="none"/>
        </w:rPr>
        <w:t>．考察时需要对报考者进行资格复审吗？</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考察是对报考者资格条件</w:t>
      </w:r>
      <w:r>
        <w:rPr>
          <w:rFonts w:hint="eastAsia" w:ascii="Times New Roman" w:hAnsi="Times New Roman" w:eastAsia="仿宋_GB2312" w:cs="Times New Roman"/>
          <w:color w:val="000000"/>
          <w:kern w:val="0"/>
          <w:sz w:val="34"/>
          <w:szCs w:val="34"/>
          <w:highlight w:val="none"/>
          <w:u w:val="none"/>
          <w:lang w:val="en-US" w:eastAsia="zh-CN"/>
        </w:rPr>
        <w:t>进行</w:t>
      </w:r>
      <w:r>
        <w:rPr>
          <w:rFonts w:hint="default" w:ascii="Times New Roman" w:hAnsi="Times New Roman" w:eastAsia="仿宋_GB2312" w:cs="Times New Roman"/>
          <w:color w:val="000000"/>
          <w:kern w:val="0"/>
          <w:sz w:val="34"/>
          <w:szCs w:val="34"/>
          <w:highlight w:val="none"/>
          <w:u w:val="none"/>
        </w:rPr>
        <w:t>认定核实的</w:t>
      </w:r>
      <w:r>
        <w:rPr>
          <w:rFonts w:hint="eastAsia" w:ascii="Times New Roman" w:hAnsi="Times New Roman" w:eastAsia="仿宋_GB2312" w:cs="Times New Roman"/>
          <w:color w:val="000000"/>
          <w:kern w:val="0"/>
          <w:sz w:val="34"/>
          <w:szCs w:val="34"/>
          <w:highlight w:val="none"/>
          <w:u w:val="none"/>
          <w:shd w:val="clear" w:color="auto" w:fill="auto"/>
          <w:lang w:val="en-US" w:eastAsia="zh-CN"/>
        </w:rPr>
        <w:t>重要</w:t>
      </w:r>
      <w:r>
        <w:rPr>
          <w:rFonts w:hint="default" w:ascii="Times New Roman" w:hAnsi="Times New Roman" w:eastAsia="仿宋_GB2312" w:cs="Times New Roman"/>
          <w:color w:val="000000"/>
          <w:kern w:val="0"/>
          <w:sz w:val="34"/>
          <w:szCs w:val="34"/>
          <w:highlight w:val="none"/>
          <w:u w:val="none"/>
        </w:rPr>
        <w:t>环节，需要对报考者进行资格复审，主要是核实考察对象是否符合规定的报考资格条件，提供的报考信息和相关材料是否</w:t>
      </w:r>
      <w:r>
        <w:rPr>
          <w:rFonts w:hint="eastAsia" w:ascii="Times New Roman" w:hAnsi="Times New Roman" w:eastAsia="仿宋_GB2312" w:cs="Times New Roman"/>
          <w:color w:val="000000"/>
          <w:kern w:val="0"/>
          <w:sz w:val="34"/>
          <w:szCs w:val="34"/>
          <w:highlight w:val="none"/>
          <w:u w:val="none"/>
        </w:rPr>
        <w:t>真实、准确、完整</w:t>
      </w:r>
      <w:r>
        <w:rPr>
          <w:rFonts w:hint="default" w:ascii="Times New Roman" w:hAnsi="Times New Roman" w:eastAsia="仿宋_GB2312" w:cs="Times New Roman"/>
          <w:color w:val="000000"/>
          <w:kern w:val="0"/>
          <w:sz w:val="34"/>
          <w:szCs w:val="34"/>
          <w:highlight w:val="none"/>
          <w:u w:val="none"/>
        </w:rPr>
        <w:t>，是否具有报考回避的情形等方面的情况。</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资格审查贯穿</w:t>
      </w:r>
      <w:r>
        <w:rPr>
          <w:rFonts w:hint="eastAsia" w:ascii="Times New Roman" w:hAnsi="Times New Roman" w:eastAsia="仿宋_GB2312" w:cs="Times New Roman"/>
          <w:color w:val="000000"/>
          <w:kern w:val="0"/>
          <w:sz w:val="34"/>
          <w:szCs w:val="34"/>
          <w:highlight w:val="none"/>
          <w:u w:val="none"/>
          <w:lang w:eastAsia="zh-CN"/>
        </w:rPr>
        <w:t>录用</w:t>
      </w:r>
      <w:r>
        <w:rPr>
          <w:rFonts w:hint="default" w:ascii="Times New Roman" w:hAnsi="Times New Roman" w:eastAsia="仿宋_GB2312" w:cs="Times New Roman"/>
          <w:color w:val="000000"/>
          <w:kern w:val="0"/>
          <w:sz w:val="34"/>
          <w:szCs w:val="34"/>
          <w:highlight w:val="none"/>
          <w:u w:val="none"/>
        </w:rPr>
        <w:t>工作全过程</w:t>
      </w:r>
      <w:r>
        <w:rPr>
          <w:rFonts w:hint="eastAsia" w:ascii="Times New Roman" w:hAnsi="Times New Roman" w:eastAsia="仿宋_GB2312" w:cs="Times New Roman"/>
          <w:color w:val="000000"/>
          <w:kern w:val="0"/>
          <w:sz w:val="34"/>
          <w:szCs w:val="34"/>
          <w:highlight w:val="none"/>
          <w:u w:val="none"/>
          <w:lang w:eastAsia="zh-CN"/>
        </w:rPr>
        <w:t>，在任一环节发现报考者存在不得报考的情形或者不符合报考资格条件的，招录机关均可取消其报考资格或者录用资格。</w:t>
      </w:r>
    </w:p>
    <w:p>
      <w:pPr>
        <w:keepNext w:val="0"/>
        <w:keepLines w:val="0"/>
        <w:pageBreakBefore w:val="0"/>
        <w:widowControl w:val="0"/>
        <w:kinsoku/>
        <w:wordWrap/>
        <w:overflowPunct/>
        <w:topLinePunct w:val="0"/>
        <w:autoSpaceDE/>
        <w:autoSpaceDN/>
        <w:bidi w:val="0"/>
        <w:snapToGrid/>
        <w:spacing w:line="600" w:lineRule="exact"/>
        <w:ind w:left="0" w:leftChars="0" w:right="0" w:rightChars="0" w:firstLine="683" w:firstLineChars="200"/>
        <w:jc w:val="both"/>
        <w:textAlignment w:val="auto"/>
        <w:outlineLvl w:val="9"/>
        <w:rPr>
          <w:rFonts w:hint="default" w:ascii="Times New Roman" w:hAnsi="Times New Roman" w:eastAsia="楷体_GB2312" w:cs="Times New Roman"/>
          <w:b/>
          <w:color w:val="000000"/>
          <w:kern w:val="0"/>
          <w:sz w:val="34"/>
          <w:szCs w:val="34"/>
          <w:highlight w:val="none"/>
          <w:u w:val="none"/>
          <w:lang w:eastAsia="zh-CN"/>
        </w:rPr>
      </w:pPr>
      <w:r>
        <w:rPr>
          <w:rFonts w:hint="eastAsia" w:ascii="Times New Roman" w:hAnsi="Times New Roman" w:eastAsia="楷体_GB2312" w:cs="Times New Roman"/>
          <w:b/>
          <w:color w:val="000000"/>
          <w:kern w:val="0"/>
          <w:sz w:val="34"/>
          <w:szCs w:val="34"/>
          <w:highlight w:val="none"/>
          <w:u w:val="none"/>
          <w:lang w:val="en-US" w:eastAsia="zh-CN"/>
        </w:rPr>
        <w:t>42</w:t>
      </w:r>
      <w:r>
        <w:rPr>
          <w:rFonts w:hint="default" w:ascii="Times New Roman" w:hAnsi="Times New Roman" w:eastAsia="楷体_GB2312" w:cs="Times New Roman"/>
          <w:b/>
          <w:color w:val="000000"/>
          <w:kern w:val="0"/>
          <w:sz w:val="34"/>
          <w:szCs w:val="34"/>
          <w:highlight w:val="none"/>
          <w:u w:val="none"/>
          <w:lang w:val="en-US" w:eastAsia="zh-CN"/>
        </w:rPr>
        <w:t xml:space="preserve">. </w:t>
      </w:r>
      <w:r>
        <w:rPr>
          <w:rFonts w:hint="default" w:ascii="Times New Roman" w:hAnsi="Times New Roman" w:eastAsia="楷体_GB2312" w:cs="Times New Roman"/>
          <w:b/>
          <w:color w:val="000000"/>
          <w:kern w:val="0"/>
          <w:sz w:val="34"/>
          <w:szCs w:val="34"/>
          <w:highlight w:val="none"/>
          <w:u w:val="none"/>
          <w:lang w:eastAsia="zh-CN"/>
        </w:rPr>
        <w:t>公安机关人民警察职位考察有何特殊要求？</w:t>
      </w:r>
    </w:p>
    <w:p>
      <w:pPr>
        <w:pStyle w:val="14"/>
        <w:spacing w:line="600" w:lineRule="exact"/>
        <w:ind w:firstLine="680" w:firstLineChars="200"/>
        <w:rPr>
          <w:rFonts w:hint="eastAsia" w:ascii="Times New Roman" w:hAnsi="Times New Roman" w:eastAsia="仿宋_GB2312" w:cs="Times New Roman"/>
          <w:color w:val="000000"/>
          <w:sz w:val="34"/>
          <w:szCs w:val="34"/>
          <w:highlight w:val="none"/>
          <w:u w:val="none"/>
          <w:lang w:val="en-US" w:eastAsia="zh-CN"/>
        </w:rPr>
      </w:pPr>
      <w:r>
        <w:rPr>
          <w:rFonts w:hint="default" w:ascii="Times New Roman" w:hAnsi="Times New Roman" w:eastAsia="仿宋_GB2312" w:cs="Times New Roman"/>
          <w:color w:val="000000"/>
          <w:sz w:val="34"/>
          <w:szCs w:val="34"/>
          <w:highlight w:val="none"/>
          <w:u w:val="none"/>
          <w:lang w:eastAsia="zh-CN"/>
        </w:rPr>
        <w:t>报考公安机关人民警察职位人员考察工作还需执行《公安机关录用人民警察政治考察工作办法》（公通字</w:t>
      </w:r>
      <w:r>
        <w:rPr>
          <w:rFonts w:hint="default" w:ascii="Times New Roman" w:hAnsi="Times New Roman" w:eastAsia="仿宋_GB2312" w:cs="Times New Roman"/>
          <w:color w:val="000000"/>
          <w:kern w:val="0"/>
          <w:sz w:val="34"/>
          <w:szCs w:val="34"/>
          <w:highlight w:val="none"/>
          <w:u w:val="none"/>
        </w:rPr>
        <w:t>〔20</w:t>
      </w:r>
      <w:r>
        <w:rPr>
          <w:rFonts w:hint="default" w:ascii="Times New Roman" w:hAnsi="Times New Roman" w:eastAsia="仿宋_GB2312" w:cs="Times New Roman"/>
          <w:color w:val="000000"/>
          <w:kern w:val="0"/>
          <w:sz w:val="34"/>
          <w:szCs w:val="34"/>
          <w:highlight w:val="none"/>
          <w:u w:val="none"/>
          <w:lang w:val="en-US" w:eastAsia="zh-CN"/>
        </w:rPr>
        <w:t>20</w:t>
      </w:r>
      <w:r>
        <w:rPr>
          <w:rFonts w:hint="default" w:ascii="Times New Roman" w:hAnsi="Times New Roman" w:eastAsia="仿宋_GB2312" w:cs="Times New Roman"/>
          <w:color w:val="000000"/>
          <w:kern w:val="0"/>
          <w:sz w:val="34"/>
          <w:szCs w:val="34"/>
          <w:highlight w:val="none"/>
          <w:u w:val="none"/>
        </w:rPr>
        <w:t>〕</w:t>
      </w:r>
      <w:r>
        <w:rPr>
          <w:rFonts w:hint="default" w:ascii="Times New Roman" w:hAnsi="Times New Roman" w:eastAsia="仿宋_GB2312" w:cs="Times New Roman"/>
          <w:color w:val="000000"/>
          <w:sz w:val="34"/>
          <w:szCs w:val="34"/>
          <w:highlight w:val="none"/>
          <w:u w:val="none"/>
          <w:lang w:val="en-US" w:eastAsia="zh-CN"/>
        </w:rPr>
        <w:t>11号</w:t>
      </w:r>
      <w:r>
        <w:rPr>
          <w:rFonts w:hint="default" w:ascii="Times New Roman" w:hAnsi="Times New Roman" w:eastAsia="仿宋_GB2312" w:cs="Times New Roman"/>
          <w:color w:val="000000"/>
          <w:sz w:val="34"/>
          <w:szCs w:val="34"/>
          <w:highlight w:val="none"/>
          <w:u w:val="none"/>
          <w:lang w:eastAsia="zh-CN"/>
        </w:rPr>
        <w:t>）。曾连续六个月以上在国（境）外留学、工作、生活，国（境）外期间经历和政治表现难以进行考察的，不得录用。</w:t>
      </w:r>
      <w:r>
        <w:rPr>
          <w:rFonts w:hint="eastAsia" w:ascii="Times New Roman" w:hAnsi="Times New Roman" w:eastAsia="仿宋_GB2312" w:cs="Times New Roman"/>
          <w:color w:val="000000"/>
          <w:sz w:val="34"/>
          <w:szCs w:val="34"/>
          <w:highlight w:val="none"/>
          <w:u w:val="none"/>
          <w:lang w:val="en-US" w:eastAsia="zh-CN"/>
        </w:rPr>
        <w:t>请谨慎报考。</w:t>
      </w:r>
    </w:p>
    <w:p>
      <w:pPr>
        <w:pStyle w:val="14"/>
        <w:spacing w:line="600" w:lineRule="exact"/>
        <w:ind w:firstLine="680" w:firstLineChars="200"/>
        <w:rPr>
          <w:rFonts w:hint="eastAsia" w:ascii="黑体" w:hAnsi="黑体" w:eastAsia="黑体" w:cs="黑体"/>
          <w:color w:val="000000"/>
          <w:sz w:val="34"/>
          <w:szCs w:val="34"/>
          <w:highlight w:val="none"/>
          <w:u w:val="none"/>
          <w:lang w:val="en-US" w:eastAsia="zh-CN"/>
        </w:rPr>
      </w:pPr>
      <w:r>
        <w:rPr>
          <w:rFonts w:hint="eastAsia" w:ascii="黑体" w:hAnsi="黑体" w:eastAsia="黑体" w:cs="黑体"/>
          <w:color w:val="000000"/>
          <w:sz w:val="34"/>
          <w:szCs w:val="34"/>
          <w:highlight w:val="none"/>
          <w:u w:val="none"/>
          <w:lang w:val="en-US" w:eastAsia="zh-CN"/>
        </w:rPr>
        <w:t>五、关于违规违纪行为处理</w:t>
      </w:r>
    </w:p>
    <w:p>
      <w:pPr>
        <w:adjustRightInd w:val="0"/>
        <w:spacing w:line="600" w:lineRule="exact"/>
        <w:ind w:firstLine="683" w:firstLineChars="200"/>
        <w:rPr>
          <w:rFonts w:hint="default" w:ascii="Times New Roman" w:hAnsi="Times New Roman" w:eastAsia="楷体_GB2312" w:cs="Times New Roman"/>
          <w:b/>
          <w:color w:val="000000"/>
          <w:kern w:val="0"/>
          <w:sz w:val="34"/>
          <w:szCs w:val="34"/>
          <w:highlight w:val="none"/>
          <w:u w:val="none"/>
        </w:rPr>
      </w:pPr>
      <w:r>
        <w:rPr>
          <w:rFonts w:hint="eastAsia" w:ascii="Times New Roman" w:hAnsi="Times New Roman" w:eastAsia="楷体_GB2312" w:cs="Times New Roman"/>
          <w:b/>
          <w:color w:val="000000"/>
          <w:kern w:val="0"/>
          <w:sz w:val="34"/>
          <w:szCs w:val="34"/>
          <w:highlight w:val="none"/>
          <w:u w:val="none"/>
          <w:lang w:val="en-US" w:eastAsia="zh-CN"/>
        </w:rPr>
        <w:t>43</w:t>
      </w:r>
      <w:r>
        <w:rPr>
          <w:rFonts w:hint="default" w:ascii="Times New Roman" w:hAnsi="Times New Roman" w:eastAsia="楷体_GB2312" w:cs="Times New Roman"/>
          <w:b/>
          <w:color w:val="000000"/>
          <w:kern w:val="0"/>
          <w:sz w:val="34"/>
          <w:szCs w:val="34"/>
          <w:highlight w:val="none"/>
          <w:u w:val="none"/>
        </w:rPr>
        <w:t>．哪些行为记入公务员录用考试诚信档案？</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报考者有违规违纪和其他不诚信行为的，</w:t>
      </w:r>
      <w:r>
        <w:rPr>
          <w:rFonts w:hint="eastAsia" w:ascii="Times New Roman" w:hAnsi="Times New Roman" w:eastAsia="仿宋_GB2312" w:cs="Times New Roman"/>
          <w:color w:val="000000"/>
          <w:kern w:val="0"/>
          <w:sz w:val="34"/>
          <w:szCs w:val="34"/>
          <w:highlight w:val="none"/>
          <w:u w:val="none"/>
          <w:lang w:val="en-US" w:eastAsia="zh-CN"/>
        </w:rPr>
        <w:t>将</w:t>
      </w:r>
      <w:r>
        <w:rPr>
          <w:rFonts w:hint="default" w:ascii="Times New Roman" w:hAnsi="Times New Roman" w:eastAsia="仿宋_GB2312" w:cs="Times New Roman"/>
          <w:color w:val="000000"/>
          <w:kern w:val="0"/>
          <w:sz w:val="34"/>
          <w:szCs w:val="34"/>
          <w:highlight w:val="none"/>
          <w:u w:val="none"/>
        </w:rPr>
        <w:t>记入公务员录用考试诚信档案库。</w:t>
      </w:r>
    </w:p>
    <w:p>
      <w:pPr>
        <w:widowControl/>
        <w:adjustRightInd w:val="0"/>
        <w:spacing w:line="600" w:lineRule="exact"/>
        <w:ind w:firstLine="683" w:firstLineChars="200"/>
        <w:rPr>
          <w:rFonts w:hint="default" w:ascii="Times New Roman" w:hAnsi="Times New Roman" w:eastAsia="楷体_GB2312" w:cs="Times New Roman"/>
          <w:b/>
          <w:color w:val="000000"/>
          <w:kern w:val="0"/>
          <w:sz w:val="34"/>
          <w:szCs w:val="34"/>
          <w:highlight w:val="none"/>
          <w:u w:val="none"/>
        </w:rPr>
      </w:pPr>
      <w:r>
        <w:rPr>
          <w:rFonts w:hint="eastAsia" w:ascii="Times New Roman" w:hAnsi="Times New Roman" w:eastAsia="楷体_GB2312" w:cs="Times New Roman"/>
          <w:b/>
          <w:color w:val="000000"/>
          <w:kern w:val="0"/>
          <w:sz w:val="34"/>
          <w:szCs w:val="34"/>
          <w:highlight w:val="none"/>
          <w:u w:val="none"/>
          <w:lang w:val="en-US" w:eastAsia="zh-CN"/>
        </w:rPr>
        <w:t>44</w:t>
      </w:r>
      <w:r>
        <w:rPr>
          <w:rFonts w:hint="default" w:ascii="Times New Roman" w:hAnsi="Times New Roman" w:eastAsia="楷体_GB2312" w:cs="Times New Roman"/>
          <w:b/>
          <w:color w:val="000000"/>
          <w:kern w:val="0"/>
          <w:sz w:val="34"/>
          <w:szCs w:val="34"/>
          <w:highlight w:val="none"/>
          <w:u w:val="none"/>
        </w:rPr>
        <w:t>．对违规违纪行为，有哪几种处理方式？</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lang w:val="en-US" w:eastAsia="zh-CN"/>
        </w:rPr>
      </w:pPr>
      <w:r>
        <w:rPr>
          <w:rFonts w:hint="default" w:ascii="Times New Roman" w:hAnsi="Times New Roman" w:eastAsia="仿宋_GB2312" w:cs="Times New Roman"/>
          <w:color w:val="000000"/>
          <w:sz w:val="34"/>
          <w:szCs w:val="34"/>
          <w:highlight w:val="none"/>
          <w:u w:val="none"/>
        </w:rPr>
        <w:t>报考者</w:t>
      </w:r>
      <w:r>
        <w:rPr>
          <w:rFonts w:hint="default" w:ascii="Times New Roman" w:hAnsi="Times New Roman" w:eastAsia="仿宋_GB2312" w:cs="Times New Roman"/>
          <w:color w:val="000000"/>
          <w:kern w:val="0"/>
          <w:sz w:val="34"/>
          <w:szCs w:val="34"/>
          <w:highlight w:val="none"/>
          <w:u w:val="none"/>
        </w:rPr>
        <w:t>有违规违纪行为的，根据《公务员录用违规违纪行为处理办法》，按照有关规定分别给予</w:t>
      </w:r>
      <w:r>
        <w:rPr>
          <w:rFonts w:hint="default" w:ascii="Times New Roman" w:hAnsi="Times New Roman" w:eastAsia="仿宋_GB2312" w:cs="Times New Roman"/>
          <w:color w:val="000000"/>
          <w:kern w:val="0"/>
          <w:sz w:val="34"/>
          <w:szCs w:val="34"/>
          <w:highlight w:val="none"/>
          <w:u w:val="none"/>
          <w:lang w:eastAsia="zh-CN"/>
        </w:rPr>
        <w:t>认定报名无效、</w:t>
      </w:r>
      <w:r>
        <w:rPr>
          <w:rFonts w:hint="default" w:ascii="Times New Roman" w:hAnsi="Times New Roman" w:eastAsia="仿宋_GB2312" w:cs="Times New Roman"/>
          <w:color w:val="000000"/>
          <w:kern w:val="0"/>
          <w:sz w:val="34"/>
          <w:szCs w:val="34"/>
          <w:highlight w:val="none"/>
          <w:u w:val="none"/>
        </w:rPr>
        <w:t>取消</w:t>
      </w:r>
      <w:r>
        <w:rPr>
          <w:rFonts w:hint="default" w:ascii="Times New Roman" w:hAnsi="Times New Roman" w:eastAsia="仿宋_GB2312" w:cs="Times New Roman"/>
          <w:color w:val="000000"/>
          <w:kern w:val="0"/>
          <w:sz w:val="34"/>
          <w:szCs w:val="34"/>
          <w:highlight w:val="none"/>
          <w:u w:val="none"/>
          <w:lang w:eastAsia="zh-CN"/>
        </w:rPr>
        <w:t>报考</w:t>
      </w:r>
      <w:r>
        <w:rPr>
          <w:rFonts w:hint="default" w:ascii="Times New Roman" w:hAnsi="Times New Roman" w:eastAsia="仿宋_GB2312" w:cs="Times New Roman"/>
          <w:color w:val="000000"/>
          <w:kern w:val="0"/>
          <w:sz w:val="34"/>
          <w:szCs w:val="34"/>
          <w:highlight w:val="none"/>
          <w:u w:val="none"/>
        </w:rPr>
        <w:t>（考试）资格、考试成绩</w:t>
      </w:r>
      <w:r>
        <w:rPr>
          <w:rFonts w:hint="default" w:ascii="Times New Roman" w:hAnsi="Times New Roman" w:eastAsia="仿宋_GB2312" w:cs="Times New Roman"/>
          <w:color w:val="000000"/>
          <w:kern w:val="0"/>
          <w:sz w:val="34"/>
          <w:szCs w:val="34"/>
          <w:highlight w:val="none"/>
          <w:u w:val="none"/>
          <w:lang w:eastAsia="zh-CN"/>
        </w:rPr>
        <w:t>零分</w:t>
      </w:r>
      <w:r>
        <w:rPr>
          <w:rFonts w:hint="default" w:ascii="Times New Roman" w:hAnsi="Times New Roman" w:eastAsia="仿宋_GB2312" w:cs="Times New Roman"/>
          <w:color w:val="000000"/>
          <w:kern w:val="0"/>
          <w:sz w:val="34"/>
          <w:szCs w:val="34"/>
          <w:highlight w:val="none"/>
          <w:u w:val="none"/>
        </w:rPr>
        <w:t>、不予（取消）录用</w:t>
      </w:r>
      <w:r>
        <w:rPr>
          <w:rFonts w:hint="default" w:ascii="Times New Roman" w:hAnsi="Times New Roman" w:eastAsia="仿宋_GB2312" w:cs="Times New Roman"/>
          <w:color w:val="000000"/>
          <w:kern w:val="0"/>
          <w:sz w:val="34"/>
          <w:szCs w:val="34"/>
          <w:highlight w:val="none"/>
          <w:u w:val="none"/>
          <w:lang w:eastAsia="zh-CN"/>
        </w:rPr>
        <w:t>、五年内限制报考公务员、终身限制报考公务员</w:t>
      </w:r>
      <w:r>
        <w:rPr>
          <w:rFonts w:hint="default" w:ascii="Times New Roman" w:hAnsi="Times New Roman" w:eastAsia="仿宋_GB2312" w:cs="Times New Roman"/>
          <w:color w:val="000000"/>
          <w:kern w:val="0"/>
          <w:sz w:val="34"/>
          <w:szCs w:val="34"/>
          <w:highlight w:val="none"/>
          <w:u w:val="none"/>
        </w:rPr>
        <w:t>等相应处理。</w:t>
      </w:r>
      <w:r>
        <w:rPr>
          <w:rFonts w:hint="default" w:ascii="Times New Roman" w:hAnsi="Times New Roman" w:eastAsia="仿宋_GB2312" w:cs="Times New Roman"/>
          <w:color w:val="000000"/>
          <w:kern w:val="0"/>
          <w:sz w:val="34"/>
          <w:szCs w:val="34"/>
          <w:highlight w:val="none"/>
          <w:u w:val="none"/>
          <w:lang w:val="en-US" w:eastAsia="zh-CN"/>
        </w:rPr>
        <w:t xml:space="preserve">     </w:t>
      </w:r>
    </w:p>
    <w:p>
      <w:pPr>
        <w:adjustRightInd w:val="0"/>
        <w:spacing w:line="600" w:lineRule="exact"/>
        <w:ind w:firstLine="683" w:firstLineChars="200"/>
        <w:rPr>
          <w:rFonts w:hint="default" w:ascii="Times New Roman" w:hAnsi="Times New Roman" w:eastAsia="楷体_GB2312" w:cs="Times New Roman"/>
          <w:b/>
          <w:color w:val="000000"/>
          <w:kern w:val="0"/>
          <w:sz w:val="34"/>
          <w:szCs w:val="34"/>
          <w:highlight w:val="none"/>
          <w:u w:val="none"/>
          <w:lang w:val="en-US" w:eastAsia="zh-CN"/>
        </w:rPr>
      </w:pPr>
      <w:r>
        <w:rPr>
          <w:rFonts w:hint="eastAsia" w:ascii="Times New Roman" w:hAnsi="Times New Roman" w:eastAsia="仿宋_GB2312" w:cs="Times New Roman"/>
          <w:b/>
          <w:bCs/>
          <w:color w:val="000000"/>
          <w:kern w:val="0"/>
          <w:sz w:val="34"/>
          <w:szCs w:val="34"/>
          <w:highlight w:val="none"/>
          <w:u w:val="none"/>
          <w:lang w:val="en-US" w:eastAsia="zh-CN"/>
        </w:rPr>
        <w:t>45</w:t>
      </w:r>
      <w:r>
        <w:rPr>
          <w:rFonts w:hint="default" w:ascii="Times New Roman" w:hAnsi="Times New Roman" w:eastAsia="仿宋_GB2312" w:cs="Times New Roman"/>
          <w:b/>
          <w:bCs/>
          <w:color w:val="000000"/>
          <w:kern w:val="0"/>
          <w:sz w:val="34"/>
          <w:szCs w:val="34"/>
          <w:highlight w:val="none"/>
          <w:u w:val="none"/>
          <w:lang w:val="en-US" w:eastAsia="zh-CN"/>
        </w:rPr>
        <w:t xml:space="preserve">. </w:t>
      </w:r>
      <w:r>
        <w:rPr>
          <w:rFonts w:hint="default" w:ascii="Times New Roman" w:hAnsi="Times New Roman" w:eastAsia="楷体_GB2312" w:cs="Times New Roman"/>
          <w:b/>
          <w:color w:val="000000"/>
          <w:kern w:val="0"/>
          <w:sz w:val="34"/>
          <w:szCs w:val="34"/>
          <w:highlight w:val="none"/>
          <w:u w:val="none"/>
          <w:lang w:val="en-US" w:eastAsia="zh-CN"/>
        </w:rPr>
        <w:t>对试卷作答内容雷同的报考者，如何处理？</w:t>
      </w:r>
    </w:p>
    <w:p>
      <w:pPr>
        <w:numPr>
          <w:ilvl w:val="0"/>
          <w:numId w:val="0"/>
        </w:numPr>
        <w:adjustRightInd w:val="0"/>
        <w:spacing w:line="600" w:lineRule="exact"/>
        <w:ind w:firstLine="680"/>
        <w:rPr>
          <w:rFonts w:hint="default" w:ascii="Times New Roman" w:hAnsi="Times New Roman" w:eastAsia="仿宋_GB2312" w:cs="Times New Roman"/>
          <w:color w:val="000000"/>
          <w:kern w:val="0"/>
          <w:sz w:val="34"/>
          <w:szCs w:val="34"/>
          <w:highlight w:val="none"/>
          <w:u w:val="none"/>
          <w:lang w:val="en-US" w:eastAsia="zh-CN"/>
        </w:rPr>
      </w:pPr>
      <w:r>
        <w:rPr>
          <w:rFonts w:hint="default" w:ascii="Times New Roman" w:hAnsi="Times New Roman" w:eastAsia="仿宋_GB2312" w:cs="Times New Roman"/>
          <w:color w:val="000000"/>
          <w:kern w:val="0"/>
          <w:sz w:val="34"/>
          <w:szCs w:val="34"/>
          <w:highlight w:val="none"/>
          <w:u w:val="none"/>
          <w:lang w:val="en-US" w:eastAsia="zh-CN"/>
        </w:rPr>
        <w:t>在阅卷过程中发现报考者之间同一科目作答内容雷同，并经阅卷专家组确认的，考试机构将给予其该科目（场次）考试成绩零分的处理，录用程序终止。</w:t>
      </w:r>
    </w:p>
    <w:p>
      <w:pPr>
        <w:numPr>
          <w:ilvl w:val="0"/>
          <w:numId w:val="0"/>
        </w:numPr>
        <w:adjustRightInd w:val="0"/>
        <w:spacing w:line="600" w:lineRule="exact"/>
        <w:ind w:firstLine="680"/>
        <w:rPr>
          <w:rFonts w:hint="default" w:ascii="Times New Roman" w:hAnsi="Times New Roman" w:eastAsia="仿宋_GB2312" w:cs="Times New Roman"/>
          <w:color w:val="000000"/>
          <w:kern w:val="0"/>
          <w:sz w:val="34"/>
          <w:szCs w:val="34"/>
          <w:highlight w:val="none"/>
          <w:u w:val="none"/>
          <w:lang w:val="en-US" w:eastAsia="zh-CN"/>
        </w:rPr>
      </w:pPr>
      <w:r>
        <w:rPr>
          <w:rFonts w:hint="default" w:ascii="Times New Roman" w:hAnsi="Times New Roman" w:eastAsia="仿宋_GB2312" w:cs="Times New Roman"/>
          <w:color w:val="000000"/>
          <w:kern w:val="0"/>
          <w:sz w:val="34"/>
          <w:szCs w:val="34"/>
          <w:highlight w:val="none"/>
          <w:u w:val="none"/>
          <w:lang w:val="en-US" w:eastAsia="zh-CN"/>
        </w:rPr>
        <w:t>报考者之间同一科目作答内容雷同，并有其他相关证据证明其作弊行为成立的，将视具体情形给予取消本次考试资格并五年内限制报考公务员或者取消本次考试资格并终身限制报考公务员的处理。</w:t>
      </w:r>
    </w:p>
    <w:p>
      <w:pPr>
        <w:numPr>
          <w:ilvl w:val="0"/>
          <w:numId w:val="0"/>
        </w:numPr>
        <w:adjustRightInd w:val="0"/>
        <w:spacing w:line="600" w:lineRule="exact"/>
        <w:ind w:firstLine="680"/>
        <w:rPr>
          <w:rFonts w:hint="default" w:ascii="Times New Roman" w:hAnsi="Times New Roman" w:eastAsia="仿宋_GB2312" w:cs="Times New Roman"/>
          <w:color w:val="000000"/>
          <w:kern w:val="0"/>
          <w:sz w:val="34"/>
          <w:szCs w:val="34"/>
          <w:highlight w:val="none"/>
          <w:u w:val="none"/>
          <w:lang w:val="en-US" w:eastAsia="zh-CN"/>
        </w:rPr>
      </w:pPr>
      <w:r>
        <w:rPr>
          <w:rFonts w:hint="default" w:ascii="Times New Roman" w:hAnsi="Times New Roman" w:eastAsia="仿宋_GB2312" w:cs="Times New Roman"/>
          <w:color w:val="000000"/>
          <w:kern w:val="0"/>
          <w:sz w:val="34"/>
          <w:szCs w:val="34"/>
          <w:highlight w:val="none"/>
          <w:u w:val="none"/>
          <w:lang w:val="en-US" w:eastAsia="zh-CN"/>
        </w:rPr>
        <w:t>请报考者严格遵守考试纪律，并注意在考试过程中保管好本人的试卷和答题卡，以防被他人抄袭而造成雷同试卷。</w:t>
      </w:r>
    </w:p>
    <w:p>
      <w:pPr>
        <w:widowControl/>
        <w:adjustRightInd w:val="0"/>
        <w:spacing w:line="600" w:lineRule="exact"/>
        <w:ind w:firstLine="683" w:firstLineChars="200"/>
        <w:rPr>
          <w:rFonts w:hint="default" w:ascii="Times New Roman" w:hAnsi="Times New Roman" w:eastAsia="楷体_GB2312" w:cs="Times New Roman"/>
          <w:b/>
          <w:color w:val="000000"/>
          <w:kern w:val="0"/>
          <w:sz w:val="34"/>
          <w:szCs w:val="34"/>
          <w:highlight w:val="none"/>
          <w:u w:val="none"/>
        </w:rPr>
      </w:pPr>
      <w:r>
        <w:rPr>
          <w:rFonts w:hint="eastAsia" w:ascii="Times New Roman" w:hAnsi="Times New Roman" w:eastAsia="楷体_GB2312" w:cs="Times New Roman"/>
          <w:b/>
          <w:color w:val="000000"/>
          <w:kern w:val="0"/>
          <w:sz w:val="34"/>
          <w:szCs w:val="34"/>
          <w:highlight w:val="none"/>
          <w:u w:val="none"/>
          <w:lang w:val="en-US" w:eastAsia="zh-CN"/>
        </w:rPr>
        <w:t>46</w:t>
      </w:r>
      <w:r>
        <w:rPr>
          <w:rFonts w:hint="default" w:ascii="Times New Roman" w:hAnsi="Times New Roman" w:eastAsia="楷体_GB2312" w:cs="Times New Roman"/>
          <w:b/>
          <w:color w:val="000000"/>
          <w:kern w:val="0"/>
          <w:sz w:val="34"/>
          <w:szCs w:val="34"/>
          <w:highlight w:val="none"/>
          <w:u w:val="none"/>
        </w:rPr>
        <w:t>．报考者在体检、考察、体能测评等环节有违规违纪行为，将如何处理？</w:t>
      </w:r>
    </w:p>
    <w:p>
      <w:pPr>
        <w:numPr>
          <w:ilvl w:val="0"/>
          <w:numId w:val="0"/>
        </w:numPr>
        <w:adjustRightInd w:val="0"/>
        <w:spacing w:line="600" w:lineRule="exact"/>
        <w:ind w:firstLine="680"/>
        <w:rPr>
          <w:rFonts w:hint="default" w:ascii="Times New Roman" w:hAnsi="Times New Roman" w:eastAsia="仿宋_GB2312" w:cs="Times New Roman"/>
          <w:color w:val="000000"/>
          <w:kern w:val="0"/>
          <w:sz w:val="34"/>
          <w:szCs w:val="34"/>
          <w:highlight w:val="none"/>
          <w:u w:val="none"/>
          <w:lang w:val="en-US" w:eastAsia="zh-CN"/>
        </w:rPr>
      </w:pPr>
      <w:r>
        <w:rPr>
          <w:rFonts w:hint="default" w:ascii="Times New Roman" w:hAnsi="Times New Roman" w:eastAsia="仿宋_GB2312" w:cs="Times New Roman"/>
          <w:color w:val="000000"/>
          <w:kern w:val="0"/>
          <w:sz w:val="34"/>
          <w:szCs w:val="34"/>
          <w:highlight w:val="none"/>
          <w:u w:val="none"/>
          <w:lang w:val="en-US" w:eastAsia="zh-CN"/>
        </w:rPr>
        <w:t>报考者在体检、考察、体能测评等环节有违规违纪行为，根据《公务员录用违规违纪行为处理办法》，情节较轻的，将终止录用程序；情节严重的，将给予取消本次考试资格并五年内限制报考公务员的处理；情节特别严重的，将给予取消本次考试资格并终身限制报考公务员的处理。</w:t>
      </w:r>
    </w:p>
    <w:p>
      <w:pPr>
        <w:widowControl/>
        <w:adjustRightInd w:val="0"/>
        <w:spacing w:line="600" w:lineRule="exact"/>
        <w:ind w:firstLine="683" w:firstLineChars="200"/>
        <w:rPr>
          <w:rFonts w:hint="default" w:ascii="Times New Roman" w:hAnsi="Times New Roman" w:eastAsia="楷体_GB2312" w:cs="Times New Roman"/>
          <w:b/>
          <w:color w:val="000000"/>
          <w:kern w:val="0"/>
          <w:sz w:val="34"/>
          <w:szCs w:val="34"/>
          <w:highlight w:val="none"/>
          <w:u w:val="none"/>
        </w:rPr>
      </w:pPr>
      <w:r>
        <w:rPr>
          <w:rFonts w:hint="eastAsia" w:ascii="Times New Roman" w:hAnsi="Times New Roman" w:eastAsia="楷体_GB2312" w:cs="Times New Roman"/>
          <w:b/>
          <w:color w:val="000000"/>
          <w:kern w:val="0"/>
          <w:sz w:val="34"/>
          <w:szCs w:val="34"/>
          <w:highlight w:val="none"/>
          <w:u w:val="none"/>
          <w:lang w:val="en-US" w:eastAsia="zh-CN"/>
        </w:rPr>
        <w:t xml:space="preserve">47. </w:t>
      </w:r>
      <w:r>
        <w:rPr>
          <w:rFonts w:hint="default" w:ascii="Times New Roman" w:hAnsi="Times New Roman" w:eastAsia="楷体_GB2312" w:cs="Times New Roman"/>
          <w:b/>
          <w:color w:val="000000"/>
          <w:kern w:val="0"/>
          <w:sz w:val="34"/>
          <w:szCs w:val="34"/>
          <w:highlight w:val="none"/>
          <w:u w:val="none"/>
        </w:rPr>
        <w:t>《刑法》对于考试作弊有哪些规定？</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刑法修正案（九）》在第二百八十四条规定：“在法律规定的国家考试中，组织作弊的，处三年以下有期徒刑或者拘役，并处或者单处罚金；情节严重的，处三年以上七年以下有期徒刑，并处罚金”、“为他人实施前款犯罪提供作弊器材或者其他帮助的，依照前款的规定处罚”、“为实施考试作弊行为，向他人非法出售或者提供第一款规定的考试的试题、答案的，依照第一款的规定处罚”、“代替他人或者让他人代替自己参加第一款规定的考试的，处拘役或者管制，并处或者单处罚金”。最高人民法院、最高人民检察院就办理此类刑事案件适用法律的若干问题作出了具体解释，自2019年9月4日起施行。</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sz w:val="34"/>
          <w:szCs w:val="34"/>
          <w:highlight w:val="none"/>
          <w:u w:val="none"/>
        </w:rPr>
        <w:t>报考者</w:t>
      </w:r>
      <w:r>
        <w:rPr>
          <w:rFonts w:hint="default" w:ascii="Times New Roman" w:hAnsi="Times New Roman" w:eastAsia="仿宋_GB2312" w:cs="Times New Roman"/>
          <w:color w:val="000000"/>
          <w:kern w:val="0"/>
          <w:sz w:val="34"/>
          <w:szCs w:val="34"/>
          <w:highlight w:val="none"/>
          <w:u w:val="none"/>
        </w:rPr>
        <w:t>和其他人员违反《刑法》构成犯罪的，将依法追究刑事责任。</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shd w:val="clear" w:color="FFFFFF" w:fill="D9D9D9"/>
        </w:rPr>
      </w:pPr>
      <w:r>
        <w:rPr>
          <w:rFonts w:hint="eastAsia" w:ascii="黑体" w:hAnsi="黑体" w:eastAsia="黑体" w:cs="黑体"/>
          <w:color w:val="000000"/>
          <w:sz w:val="34"/>
          <w:szCs w:val="34"/>
          <w:highlight w:val="none"/>
          <w:u w:val="none"/>
          <w:lang w:val="en-US" w:eastAsia="zh-CN"/>
        </w:rPr>
        <w:t>六、其他</w:t>
      </w:r>
    </w:p>
    <w:p>
      <w:pPr>
        <w:adjustRightInd w:val="0"/>
        <w:spacing w:line="600" w:lineRule="exact"/>
        <w:ind w:firstLine="683" w:firstLineChars="200"/>
        <w:rPr>
          <w:rFonts w:hint="default" w:ascii="Times New Roman" w:hAnsi="Times New Roman" w:eastAsia="楷体_GB2312" w:cs="Times New Roman"/>
          <w:b/>
          <w:color w:val="000000"/>
          <w:kern w:val="0"/>
          <w:sz w:val="34"/>
          <w:szCs w:val="34"/>
          <w:highlight w:val="none"/>
          <w:u w:val="none"/>
        </w:rPr>
      </w:pPr>
      <w:r>
        <w:rPr>
          <w:rFonts w:hint="eastAsia" w:ascii="Times New Roman" w:hAnsi="Times New Roman" w:eastAsia="楷体_GB2312" w:cs="Times New Roman"/>
          <w:b/>
          <w:color w:val="000000"/>
          <w:kern w:val="0"/>
          <w:sz w:val="34"/>
          <w:szCs w:val="34"/>
          <w:highlight w:val="none"/>
          <w:u w:val="none"/>
          <w:lang w:val="en-US" w:eastAsia="zh-CN"/>
        </w:rPr>
        <w:t xml:space="preserve">48. </w:t>
      </w:r>
      <w:r>
        <w:rPr>
          <w:rFonts w:hint="default" w:ascii="Times New Roman" w:hAnsi="Times New Roman" w:eastAsia="楷体_GB2312" w:cs="Times New Roman"/>
          <w:b/>
          <w:color w:val="000000"/>
          <w:kern w:val="0"/>
          <w:sz w:val="34"/>
          <w:szCs w:val="34"/>
          <w:highlight w:val="none"/>
          <w:u w:val="none"/>
        </w:rPr>
        <w:t>是否有指定的公务员考试教材和培训班？</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本次招考不出版也不指定考试辅导用书，不举办也不委托任何机构或者个人举办考试辅导培训班。凡有假借公务员考试命题组、考试教材编委会、公务员主管部门授权等名义举办的有关公务员考试培训、网站或者发行的出版物等，均与本次招考无关，请广大报考者提高警惕，莫被误导干扰，谨防上当受骗。</w:t>
      </w:r>
    </w:p>
    <w:p>
      <w:pPr>
        <w:adjustRightInd w:val="0"/>
        <w:spacing w:line="600" w:lineRule="exact"/>
        <w:ind w:firstLine="683" w:firstLineChars="200"/>
        <w:rPr>
          <w:rFonts w:hint="default" w:ascii="Times New Roman" w:hAnsi="Times New Roman" w:eastAsia="楷体_GB2312" w:cs="Times New Roman"/>
          <w:b/>
          <w:color w:val="000000"/>
          <w:kern w:val="0"/>
          <w:sz w:val="34"/>
          <w:szCs w:val="34"/>
          <w:highlight w:val="none"/>
          <w:u w:val="none"/>
        </w:rPr>
      </w:pPr>
      <w:r>
        <w:rPr>
          <w:rFonts w:hint="eastAsia" w:ascii="Times New Roman" w:hAnsi="Times New Roman" w:eastAsia="楷体_GB2312" w:cs="Times New Roman"/>
          <w:b/>
          <w:color w:val="000000"/>
          <w:kern w:val="0"/>
          <w:sz w:val="34"/>
          <w:szCs w:val="34"/>
          <w:highlight w:val="none"/>
          <w:u w:val="none"/>
          <w:lang w:val="en-US" w:eastAsia="zh-CN"/>
        </w:rPr>
        <w:t>49</w:t>
      </w:r>
      <w:r>
        <w:rPr>
          <w:rFonts w:hint="default" w:ascii="Times New Roman" w:hAnsi="Times New Roman" w:eastAsia="楷体_GB2312" w:cs="Times New Roman"/>
          <w:b/>
          <w:color w:val="000000"/>
          <w:kern w:val="0"/>
          <w:sz w:val="34"/>
          <w:szCs w:val="34"/>
          <w:highlight w:val="none"/>
          <w:u w:val="none"/>
        </w:rPr>
        <w:t>．报考者应当如何备考？</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公务员录用考试主要测查从事机关工作应当具备的基本能力素质，这些能力素质主要靠平时学习、工作和生活的长期积累，很难在短期内取得很大提高。考试前，报考者应仔细阅读</w:t>
      </w:r>
      <w:r>
        <w:rPr>
          <w:rFonts w:hint="eastAsia" w:ascii="Times New Roman" w:hAnsi="Times New Roman" w:eastAsia="仿宋_GB2312" w:cs="Times New Roman"/>
          <w:color w:val="000000"/>
          <w:kern w:val="0"/>
          <w:sz w:val="34"/>
          <w:szCs w:val="34"/>
          <w:highlight w:val="none"/>
          <w:u w:val="none"/>
          <w:lang w:eastAsia="zh-CN"/>
        </w:rPr>
        <w:t>笔试</w:t>
      </w:r>
      <w:r>
        <w:rPr>
          <w:rFonts w:hint="default" w:ascii="Times New Roman" w:hAnsi="Times New Roman" w:eastAsia="仿宋_GB2312" w:cs="Times New Roman"/>
          <w:color w:val="000000"/>
          <w:kern w:val="0"/>
          <w:sz w:val="34"/>
          <w:szCs w:val="34"/>
          <w:highlight w:val="none"/>
          <w:u w:val="none"/>
        </w:rPr>
        <w:t>大纲，并结合职位需求和自身条件，有针对性地进行准备。</w:t>
      </w:r>
    </w:p>
    <w:p>
      <w:pPr>
        <w:adjustRightInd w:val="0"/>
        <w:spacing w:line="600" w:lineRule="exact"/>
        <w:ind w:firstLine="683" w:firstLineChars="200"/>
        <w:rPr>
          <w:rFonts w:hint="default" w:ascii="Times New Roman" w:hAnsi="Times New Roman" w:eastAsia="楷体_GB2312" w:cs="Times New Roman"/>
          <w:b/>
          <w:color w:val="000000"/>
          <w:kern w:val="0"/>
          <w:sz w:val="34"/>
          <w:szCs w:val="34"/>
          <w:highlight w:val="none"/>
          <w:u w:val="none"/>
        </w:rPr>
      </w:pPr>
      <w:r>
        <w:rPr>
          <w:rFonts w:hint="eastAsia" w:ascii="Times New Roman" w:hAnsi="Times New Roman" w:eastAsia="楷体_GB2312" w:cs="Times New Roman"/>
          <w:b/>
          <w:color w:val="000000"/>
          <w:kern w:val="0"/>
          <w:sz w:val="34"/>
          <w:szCs w:val="34"/>
          <w:highlight w:val="none"/>
          <w:u w:val="none"/>
          <w:lang w:val="en-US" w:eastAsia="zh-CN"/>
        </w:rPr>
        <w:t>50</w:t>
      </w:r>
      <w:r>
        <w:rPr>
          <w:rFonts w:hint="default" w:ascii="Times New Roman" w:hAnsi="Times New Roman" w:eastAsia="楷体_GB2312" w:cs="Times New Roman"/>
          <w:b/>
          <w:color w:val="000000"/>
          <w:kern w:val="0"/>
          <w:sz w:val="34"/>
          <w:szCs w:val="34"/>
          <w:highlight w:val="none"/>
          <w:u w:val="none"/>
        </w:rPr>
        <w:t>．</w:t>
      </w:r>
      <w:r>
        <w:rPr>
          <w:rFonts w:hint="default" w:ascii="Times New Roman" w:hAnsi="Times New Roman" w:eastAsia="楷体_GB2312" w:cs="Times New Roman"/>
          <w:b/>
          <w:color w:val="000000"/>
          <w:kern w:val="0"/>
          <w:sz w:val="34"/>
          <w:szCs w:val="34"/>
          <w:highlight w:val="none"/>
          <w:u w:val="none"/>
        </w:rPr>
        <w:t>本报考指南适用范围是什么？</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r>
        <w:rPr>
          <w:rFonts w:hint="default" w:ascii="Times New Roman" w:hAnsi="Times New Roman" w:eastAsia="仿宋_GB2312" w:cs="Times New Roman"/>
          <w:color w:val="000000"/>
          <w:kern w:val="0"/>
          <w:sz w:val="34"/>
          <w:szCs w:val="34"/>
          <w:highlight w:val="none"/>
          <w:u w:val="none"/>
        </w:rPr>
        <w:t>仅适用于广东省202</w:t>
      </w:r>
      <w:r>
        <w:rPr>
          <w:rFonts w:hint="eastAsia" w:ascii="Times New Roman" w:hAnsi="Times New Roman" w:eastAsia="仿宋_GB2312" w:cs="Times New Roman"/>
          <w:color w:val="000000"/>
          <w:kern w:val="0"/>
          <w:sz w:val="34"/>
          <w:szCs w:val="34"/>
          <w:highlight w:val="none"/>
          <w:u w:val="none"/>
          <w:lang w:val="en-US" w:eastAsia="zh-CN"/>
        </w:rPr>
        <w:t>6</w:t>
      </w:r>
      <w:r>
        <w:rPr>
          <w:rFonts w:hint="default" w:ascii="Times New Roman" w:hAnsi="Times New Roman" w:eastAsia="仿宋_GB2312" w:cs="Times New Roman"/>
          <w:color w:val="000000"/>
          <w:kern w:val="0"/>
          <w:sz w:val="34"/>
          <w:szCs w:val="34"/>
          <w:highlight w:val="none"/>
          <w:u w:val="none"/>
        </w:rPr>
        <w:t>年</w:t>
      </w:r>
      <w:r>
        <w:rPr>
          <w:rFonts w:hint="eastAsia" w:ascii="Times New Roman" w:hAnsi="Times New Roman" w:eastAsia="仿宋_GB2312" w:cs="Times New Roman"/>
          <w:color w:val="000000"/>
          <w:kern w:val="0"/>
          <w:sz w:val="34"/>
          <w:szCs w:val="34"/>
          <w:highlight w:val="none"/>
          <w:u w:val="none"/>
          <w:lang w:val="en-US" w:eastAsia="zh-CN"/>
        </w:rPr>
        <w:t>公务员招考。</w:t>
      </w:r>
    </w:p>
    <w:p>
      <w:pPr>
        <w:adjustRightInd w:val="0"/>
        <w:spacing w:line="600" w:lineRule="exact"/>
        <w:ind w:firstLine="680" w:firstLineChars="200"/>
        <w:rPr>
          <w:rFonts w:hint="default" w:ascii="Times New Roman" w:hAnsi="Times New Roman" w:eastAsia="仿宋_GB2312" w:cs="Times New Roman"/>
          <w:color w:val="000000"/>
          <w:kern w:val="0"/>
          <w:sz w:val="34"/>
          <w:szCs w:val="34"/>
          <w:highlight w:val="none"/>
          <w:u w:val="none"/>
        </w:rPr>
      </w:pPr>
    </w:p>
    <w:sectPr>
      <w:footerReference r:id="rId3" w:type="default"/>
      <w:footerReference r:id="rId4" w:type="even"/>
      <w:pgSz w:w="11906" w:h="16838"/>
      <w:pgMar w:top="1701" w:right="1531" w:bottom="1531" w:left="1531"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仿宋_GB2312">
    <w:panose1 w:val="02010609030101010101"/>
    <w:charset w:val="86"/>
    <w:family w:val="auto"/>
    <w:pitch w:val="default"/>
    <w:sig w:usb0="00000001" w:usb1="080E0000" w:usb2="00000000" w:usb3="00000000" w:csb0="00040000" w:csb1="00000000"/>
  </w:font>
  <w:font w:name="等线 Light">
    <w:altName w:val="宋体"/>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cUoWg3gEAAL4DAAAOAAAAAAAA&#10;AAEAIAAAAB4BAABkcnMvZTJvRG9jLnhtbFBLBQYAAAAABgAGAFkBAABuBQAAAAA=&#10;">
              <v:fill on="f" focussize="0,0"/>
              <v:stroke on="f"/>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pPr>
                          <w:r>
                            <w:fldChar w:fldCharType="begin"/>
                          </w:r>
                          <w:r>
                            <w:instrText xml:space="preserve"> PAGE  \* MERGEFORMAT </w:instrText>
                          </w:r>
                          <w:r>
                            <w:fldChar w:fldCharType="separate"/>
                          </w:r>
                          <w:r>
                            <w:t>2</w:t>
                          </w:r>
                          <w:r>
                            <w:fldChar w:fldCharType="end"/>
                          </w:r>
                        </w:p>
                      </w:txbxContent>
                    </wps:txbx>
                    <wps:bodyPr vert="horz" wrap="none" lIns="0" tIns="0" rIns="0" bIns="0" anchor="t" anchorCtr="0" upright="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DhYfcS3gEAAL4DAAAOAAAAAAAA&#10;AAEAIAAAAB4BAABkcnMvZTJvRG9jLnhtbFBLBQYAAAAABgAGAFkBAABuBQAAAAA=&#10;">
              <v:fill on="f" focussize="0,0"/>
              <v:stroke on="f"/>
              <v:imagedata o:title=""/>
              <o:lock v:ext="edit" aspectratio="f"/>
              <v:textbox inset="0mm,0mm,0mm,0mm" style="mso-fit-shape-to-text:t;">
                <w:txbxContent>
                  <w:p>
                    <w:pPr>
                      <w:pStyle w:val="4"/>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ACE3D5"/>
    <w:multiLevelType w:val="singleLevel"/>
    <w:tmpl w:val="A0ACE3D5"/>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hyphenationZone w:val="360"/>
  <w:evenAndOddHeaders w:val="1"/>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C80A2C"/>
    <w:rsid w:val="0001412E"/>
    <w:rsid w:val="000340D5"/>
    <w:rsid w:val="00047FFE"/>
    <w:rsid w:val="000A24FD"/>
    <w:rsid w:val="000E6665"/>
    <w:rsid w:val="000F531F"/>
    <w:rsid w:val="00104E3E"/>
    <w:rsid w:val="00121979"/>
    <w:rsid w:val="001E655B"/>
    <w:rsid w:val="00211342"/>
    <w:rsid w:val="002511E8"/>
    <w:rsid w:val="002769EF"/>
    <w:rsid w:val="002A0DA0"/>
    <w:rsid w:val="002A2EF7"/>
    <w:rsid w:val="002B1B10"/>
    <w:rsid w:val="003114A5"/>
    <w:rsid w:val="00320B87"/>
    <w:rsid w:val="0032174B"/>
    <w:rsid w:val="003A7F6F"/>
    <w:rsid w:val="003B4F26"/>
    <w:rsid w:val="0042776E"/>
    <w:rsid w:val="0045021F"/>
    <w:rsid w:val="00476D93"/>
    <w:rsid w:val="004F2AC1"/>
    <w:rsid w:val="005765E8"/>
    <w:rsid w:val="00581E00"/>
    <w:rsid w:val="005D63F8"/>
    <w:rsid w:val="00624076"/>
    <w:rsid w:val="00647C42"/>
    <w:rsid w:val="0068716B"/>
    <w:rsid w:val="006F70BA"/>
    <w:rsid w:val="00714BD2"/>
    <w:rsid w:val="00755B2F"/>
    <w:rsid w:val="007C67EA"/>
    <w:rsid w:val="007E7005"/>
    <w:rsid w:val="007F0351"/>
    <w:rsid w:val="007F1D7D"/>
    <w:rsid w:val="008171D0"/>
    <w:rsid w:val="00864CD1"/>
    <w:rsid w:val="008C3F24"/>
    <w:rsid w:val="008D34B0"/>
    <w:rsid w:val="008E24E7"/>
    <w:rsid w:val="00995144"/>
    <w:rsid w:val="00A24E40"/>
    <w:rsid w:val="00A251A9"/>
    <w:rsid w:val="00A35E77"/>
    <w:rsid w:val="00A74E20"/>
    <w:rsid w:val="00A7524E"/>
    <w:rsid w:val="00AB3A20"/>
    <w:rsid w:val="00AF0385"/>
    <w:rsid w:val="00B86C55"/>
    <w:rsid w:val="00BA3E72"/>
    <w:rsid w:val="00BB3A8C"/>
    <w:rsid w:val="00BC509D"/>
    <w:rsid w:val="00BD43B6"/>
    <w:rsid w:val="00C3594D"/>
    <w:rsid w:val="00C56064"/>
    <w:rsid w:val="00C647EE"/>
    <w:rsid w:val="00D04B82"/>
    <w:rsid w:val="00D15C20"/>
    <w:rsid w:val="00D341DF"/>
    <w:rsid w:val="00D37CBF"/>
    <w:rsid w:val="00D45CD0"/>
    <w:rsid w:val="00D808ED"/>
    <w:rsid w:val="00DA425D"/>
    <w:rsid w:val="00DB0DFD"/>
    <w:rsid w:val="00DF1331"/>
    <w:rsid w:val="00DF4116"/>
    <w:rsid w:val="00E36D63"/>
    <w:rsid w:val="00E6402F"/>
    <w:rsid w:val="00E82047"/>
    <w:rsid w:val="00E830ED"/>
    <w:rsid w:val="00EB0EDF"/>
    <w:rsid w:val="00EC3BC9"/>
    <w:rsid w:val="00EF387C"/>
    <w:rsid w:val="00EF4596"/>
    <w:rsid w:val="00EF4688"/>
    <w:rsid w:val="00F3336A"/>
    <w:rsid w:val="00F35EB0"/>
    <w:rsid w:val="00F83982"/>
    <w:rsid w:val="01181323"/>
    <w:rsid w:val="014C00AF"/>
    <w:rsid w:val="023570F4"/>
    <w:rsid w:val="048530F6"/>
    <w:rsid w:val="0621640C"/>
    <w:rsid w:val="067937C9"/>
    <w:rsid w:val="077F951C"/>
    <w:rsid w:val="083A0409"/>
    <w:rsid w:val="089F7AAB"/>
    <w:rsid w:val="08A13966"/>
    <w:rsid w:val="09BC2E5E"/>
    <w:rsid w:val="0A1E25B3"/>
    <w:rsid w:val="0A373F97"/>
    <w:rsid w:val="0B8C5142"/>
    <w:rsid w:val="0C0202D8"/>
    <w:rsid w:val="0D485122"/>
    <w:rsid w:val="0DFB560D"/>
    <w:rsid w:val="0E3D29C5"/>
    <w:rsid w:val="0E3E12C0"/>
    <w:rsid w:val="0F567801"/>
    <w:rsid w:val="106261E5"/>
    <w:rsid w:val="10E630A2"/>
    <w:rsid w:val="112A1842"/>
    <w:rsid w:val="11AB1ABE"/>
    <w:rsid w:val="11BA02E7"/>
    <w:rsid w:val="12505FFC"/>
    <w:rsid w:val="126F78DA"/>
    <w:rsid w:val="17803035"/>
    <w:rsid w:val="17F045FA"/>
    <w:rsid w:val="183C26D6"/>
    <w:rsid w:val="185F4332"/>
    <w:rsid w:val="196C543E"/>
    <w:rsid w:val="1A481AB6"/>
    <w:rsid w:val="1A7820F8"/>
    <w:rsid w:val="1AFBEDED"/>
    <w:rsid w:val="1B452203"/>
    <w:rsid w:val="1C8F6B7E"/>
    <w:rsid w:val="1D146DD9"/>
    <w:rsid w:val="1EA628D5"/>
    <w:rsid w:val="20313193"/>
    <w:rsid w:val="21856413"/>
    <w:rsid w:val="22A0194F"/>
    <w:rsid w:val="23CD26EB"/>
    <w:rsid w:val="2524612B"/>
    <w:rsid w:val="25287A4F"/>
    <w:rsid w:val="253FA20B"/>
    <w:rsid w:val="257EAC85"/>
    <w:rsid w:val="261F14A3"/>
    <w:rsid w:val="26BA7315"/>
    <w:rsid w:val="274C1450"/>
    <w:rsid w:val="286740B9"/>
    <w:rsid w:val="287F1A7C"/>
    <w:rsid w:val="28B9485C"/>
    <w:rsid w:val="29A9178C"/>
    <w:rsid w:val="29C34B7E"/>
    <w:rsid w:val="2A0F1974"/>
    <w:rsid w:val="2B94544F"/>
    <w:rsid w:val="2CE6007E"/>
    <w:rsid w:val="2D4243C7"/>
    <w:rsid w:val="2D7642F1"/>
    <w:rsid w:val="2DF322F7"/>
    <w:rsid w:val="2E766F99"/>
    <w:rsid w:val="2FF15B70"/>
    <w:rsid w:val="30682931"/>
    <w:rsid w:val="31C28038"/>
    <w:rsid w:val="31FF3D82"/>
    <w:rsid w:val="32BF24EC"/>
    <w:rsid w:val="333C7445"/>
    <w:rsid w:val="33AA7B83"/>
    <w:rsid w:val="33B074D8"/>
    <w:rsid w:val="34690C3C"/>
    <w:rsid w:val="363611FC"/>
    <w:rsid w:val="36FA7938"/>
    <w:rsid w:val="3712670B"/>
    <w:rsid w:val="37955C7A"/>
    <w:rsid w:val="379F9810"/>
    <w:rsid w:val="38FF195E"/>
    <w:rsid w:val="39100ECC"/>
    <w:rsid w:val="3AFB1690"/>
    <w:rsid w:val="3B0A1E30"/>
    <w:rsid w:val="3B1B5A8E"/>
    <w:rsid w:val="3B237602"/>
    <w:rsid w:val="3B586D8F"/>
    <w:rsid w:val="3B6753E0"/>
    <w:rsid w:val="3BEB3500"/>
    <w:rsid w:val="3DF043E7"/>
    <w:rsid w:val="3DFDD6D2"/>
    <w:rsid w:val="3DFF5888"/>
    <w:rsid w:val="3E5D5F52"/>
    <w:rsid w:val="3EE255C7"/>
    <w:rsid w:val="3FB4AA41"/>
    <w:rsid w:val="40286E22"/>
    <w:rsid w:val="408013E4"/>
    <w:rsid w:val="419C0B11"/>
    <w:rsid w:val="41D877EC"/>
    <w:rsid w:val="429F10DC"/>
    <w:rsid w:val="447306E5"/>
    <w:rsid w:val="45327AED"/>
    <w:rsid w:val="455653C5"/>
    <w:rsid w:val="45F97F19"/>
    <w:rsid w:val="46162F7F"/>
    <w:rsid w:val="467B9048"/>
    <w:rsid w:val="47895FF4"/>
    <w:rsid w:val="47F65D70"/>
    <w:rsid w:val="48580C5B"/>
    <w:rsid w:val="49527065"/>
    <w:rsid w:val="4FC53F80"/>
    <w:rsid w:val="503D2730"/>
    <w:rsid w:val="50410892"/>
    <w:rsid w:val="508F6E4D"/>
    <w:rsid w:val="52473F76"/>
    <w:rsid w:val="52B976FE"/>
    <w:rsid w:val="5309524C"/>
    <w:rsid w:val="530D6207"/>
    <w:rsid w:val="53A11A57"/>
    <w:rsid w:val="53EA6473"/>
    <w:rsid w:val="54BB2915"/>
    <w:rsid w:val="55075F2A"/>
    <w:rsid w:val="556A0FC7"/>
    <w:rsid w:val="557C1571"/>
    <w:rsid w:val="55A95221"/>
    <w:rsid w:val="56165EE0"/>
    <w:rsid w:val="58022D64"/>
    <w:rsid w:val="59283DE7"/>
    <w:rsid w:val="5A3305B9"/>
    <w:rsid w:val="5A5F26DD"/>
    <w:rsid w:val="5A8B54AE"/>
    <w:rsid w:val="5B8B5A3A"/>
    <w:rsid w:val="5BD531DC"/>
    <w:rsid w:val="5D6B1777"/>
    <w:rsid w:val="5DD365B8"/>
    <w:rsid w:val="5E6062BE"/>
    <w:rsid w:val="5EF36010"/>
    <w:rsid w:val="5F3A5D91"/>
    <w:rsid w:val="5F754899"/>
    <w:rsid w:val="60021F39"/>
    <w:rsid w:val="602107D0"/>
    <w:rsid w:val="61035F83"/>
    <w:rsid w:val="612D1AF2"/>
    <w:rsid w:val="63AB439E"/>
    <w:rsid w:val="63BC5498"/>
    <w:rsid w:val="64C54B46"/>
    <w:rsid w:val="64CB275E"/>
    <w:rsid w:val="664E5348"/>
    <w:rsid w:val="667619B8"/>
    <w:rsid w:val="66C87A1D"/>
    <w:rsid w:val="67464A20"/>
    <w:rsid w:val="676E79DA"/>
    <w:rsid w:val="67D618ED"/>
    <w:rsid w:val="6A8A16F1"/>
    <w:rsid w:val="6B3F5B30"/>
    <w:rsid w:val="6BB57905"/>
    <w:rsid w:val="6BB73C70"/>
    <w:rsid w:val="6BD70B45"/>
    <w:rsid w:val="6BE785B7"/>
    <w:rsid w:val="6BF3ED81"/>
    <w:rsid w:val="6CB6E9E7"/>
    <w:rsid w:val="6CCC01F8"/>
    <w:rsid w:val="6CF6110E"/>
    <w:rsid w:val="6D224152"/>
    <w:rsid w:val="6DA759A4"/>
    <w:rsid w:val="6E124656"/>
    <w:rsid w:val="6E1D1C0B"/>
    <w:rsid w:val="6EB77112"/>
    <w:rsid w:val="6F54898D"/>
    <w:rsid w:val="6FF6099F"/>
    <w:rsid w:val="70460676"/>
    <w:rsid w:val="72754982"/>
    <w:rsid w:val="739CC084"/>
    <w:rsid w:val="73BF7171"/>
    <w:rsid w:val="74D55A64"/>
    <w:rsid w:val="750C2FC7"/>
    <w:rsid w:val="771D78B7"/>
    <w:rsid w:val="7738741D"/>
    <w:rsid w:val="777659D1"/>
    <w:rsid w:val="78C80A2C"/>
    <w:rsid w:val="78D66430"/>
    <w:rsid w:val="78F92EC0"/>
    <w:rsid w:val="792A6CA9"/>
    <w:rsid w:val="7A3824FA"/>
    <w:rsid w:val="7A3E09DD"/>
    <w:rsid w:val="7A76462D"/>
    <w:rsid w:val="7A9752E1"/>
    <w:rsid w:val="7B3C33BF"/>
    <w:rsid w:val="7B5BDC2E"/>
    <w:rsid w:val="7B7B4593"/>
    <w:rsid w:val="7BBC4D2D"/>
    <w:rsid w:val="7CF278D6"/>
    <w:rsid w:val="7CF7A738"/>
    <w:rsid w:val="7D295157"/>
    <w:rsid w:val="7DC600CF"/>
    <w:rsid w:val="7DF9023E"/>
    <w:rsid w:val="7E8D347C"/>
    <w:rsid w:val="7EDE8BEC"/>
    <w:rsid w:val="7F704A83"/>
    <w:rsid w:val="7F7D15CB"/>
    <w:rsid w:val="7FA72AB5"/>
    <w:rsid w:val="7FCF8B57"/>
    <w:rsid w:val="7FD6C062"/>
    <w:rsid w:val="7FED3170"/>
    <w:rsid w:val="BAEB120D"/>
    <w:rsid w:val="BD56A590"/>
    <w:rsid w:val="BF5D4ACC"/>
    <w:rsid w:val="BFFDB966"/>
    <w:rsid w:val="CBFF30AF"/>
    <w:rsid w:val="CF3564F3"/>
    <w:rsid w:val="D6FFF8F3"/>
    <w:rsid w:val="EF9E1133"/>
    <w:rsid w:val="F57D47BC"/>
    <w:rsid w:val="F9FF5AAB"/>
    <w:rsid w:val="FB269643"/>
    <w:rsid w:val="FB7F69ED"/>
    <w:rsid w:val="FCE979DE"/>
    <w:rsid w:val="FD2F045A"/>
    <w:rsid w:val="FEBD33F1"/>
    <w:rsid w:val="FEFBE7E3"/>
    <w:rsid w:val="FF7D6653"/>
    <w:rsid w:val="FFBFBE7D"/>
    <w:rsid w:val="FFF7058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paragraph" w:styleId="2">
    <w:name w:val="heading 2"/>
    <w:basedOn w:val="1"/>
    <w:next w:val="1"/>
    <w:link w:val="11"/>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7">
    <w:name w:val="Default Paragraph Font"/>
    <w:link w:val="8"/>
    <w:semiHidden/>
    <w:uiPriority w:val="0"/>
    <w:rPr>
      <w:rFonts w:eastAsia="仿宋_GB2312"/>
      <w:szCs w:val="22"/>
    </w:rPr>
  </w:style>
  <w:style w:type="table" w:default="1" w:styleId="6">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Style w:val="6"/>
      <w:tblCellMar>
        <w:top w:w="0" w:type="dxa"/>
        <w:left w:w="108" w:type="dxa"/>
        <w:bottom w:w="0" w:type="dxa"/>
        <w:right w:w="108" w:type="dxa"/>
      </w:tblCellMar>
    </w:tblPr>
  </w:style>
  <w:style w:type="paragraph" w:styleId="3">
    <w:name w:val="Balloon Text"/>
    <w:basedOn w:val="1"/>
    <w:link w:val="12"/>
    <w:uiPriority w:val="0"/>
    <w:rPr>
      <w:sz w:val="18"/>
      <w:szCs w:val="18"/>
    </w:rPr>
  </w:style>
  <w:style w:type="paragraph" w:styleId="4">
    <w:name w:val="footer"/>
    <w:basedOn w:val="1"/>
    <w:link w:val="13"/>
    <w:qFormat/>
    <w:uiPriority w:val="0"/>
    <w:pPr>
      <w:tabs>
        <w:tab w:val="center" w:pos="4153"/>
        <w:tab w:val="right" w:pos="8306"/>
      </w:tabs>
      <w:snapToGrid w:val="0"/>
      <w:jc w:val="left"/>
    </w:pPr>
    <w:rPr>
      <w:sz w:val="18"/>
      <w:szCs w:val="18"/>
    </w:rPr>
  </w:style>
  <w:style w:type="paragraph" w:styleId="5">
    <w:name w:val="header"/>
    <w:basedOn w:val="1"/>
    <w:uiPriority w:val="0"/>
    <w:pPr>
      <w:pBdr>
        <w:bottom w:val="single" w:color="auto" w:sz="6" w:space="1"/>
      </w:pBdr>
      <w:tabs>
        <w:tab w:val="center" w:pos="4153"/>
        <w:tab w:val="right" w:pos="8306"/>
      </w:tabs>
      <w:snapToGrid w:val="0"/>
      <w:jc w:val="center"/>
    </w:pPr>
    <w:rPr>
      <w:sz w:val="18"/>
      <w:szCs w:val="18"/>
    </w:rPr>
  </w:style>
  <w:style w:type="paragraph" w:customStyle="1" w:styleId="8">
    <w:name w:val="Char"/>
    <w:basedOn w:val="1"/>
    <w:link w:val="7"/>
    <w:qFormat/>
    <w:uiPriority w:val="0"/>
    <w:pPr>
      <w:widowControl/>
      <w:spacing w:after="160" w:line="240" w:lineRule="exact"/>
      <w:jc w:val="left"/>
    </w:pPr>
    <w:rPr>
      <w:rFonts w:eastAsia="仿宋_GB2312"/>
      <w:szCs w:val="22"/>
    </w:rPr>
  </w:style>
  <w:style w:type="character" w:styleId="9">
    <w:name w:val="page number"/>
    <w:basedOn w:val="7"/>
    <w:qFormat/>
    <w:uiPriority w:val="0"/>
  </w:style>
  <w:style w:type="character" w:styleId="10">
    <w:name w:val="Hyperlink"/>
    <w:uiPriority w:val="0"/>
    <w:rPr>
      <w:rFonts w:eastAsia="仿宋_GB2312"/>
      <w:color w:val="0563C1"/>
      <w:szCs w:val="22"/>
      <w:u w:val="single"/>
    </w:rPr>
  </w:style>
  <w:style w:type="character" w:customStyle="1" w:styleId="11">
    <w:name w:val="标题 2 字符"/>
    <w:link w:val="2"/>
    <w:uiPriority w:val="0"/>
    <w:rPr>
      <w:rFonts w:ascii="等线 Light" w:hAnsi="等线 Light" w:eastAsia="等线 Light" w:cs="Times New Roman"/>
      <w:b/>
      <w:kern w:val="2"/>
      <w:sz w:val="32"/>
      <w:szCs w:val="32"/>
    </w:rPr>
  </w:style>
  <w:style w:type="character" w:customStyle="1" w:styleId="12">
    <w:name w:val="批注框文本 字符"/>
    <w:link w:val="3"/>
    <w:uiPriority w:val="0"/>
    <w:rPr>
      <w:rFonts w:eastAsia="仿宋_GB2312"/>
      <w:kern w:val="2"/>
      <w:sz w:val="18"/>
      <w:szCs w:val="18"/>
    </w:rPr>
  </w:style>
  <w:style w:type="character" w:customStyle="1" w:styleId="13">
    <w:name w:val="页脚 字符"/>
    <w:link w:val="4"/>
    <w:uiPriority w:val="0"/>
    <w:rPr>
      <w:rFonts w:hint="default" w:ascii="Calibri" w:hAnsi="Calibri" w:eastAsia="仿宋_GB2312" w:cs="黑体"/>
      <w:kern w:val="2"/>
      <w:sz w:val="18"/>
      <w:szCs w:val="18"/>
    </w:rPr>
  </w:style>
  <w:style w:type="paragraph" w:customStyle="1" w:styleId="14">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省委组织部</Company>
  <Pages>23</Pages>
  <Words>1686</Words>
  <Characters>9616</Characters>
  <Lines>80</Lines>
  <Paragraphs>22</Paragraphs>
  <TotalTime>100.666666666667</TotalTime>
  <ScaleCrop>false</ScaleCrop>
  <LinksUpToDate>false</LinksUpToDate>
  <CharactersWithSpaces>11280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2021-02-08T00:43:00Z</dcterms:created>
  <dc:creator>侯国文</dc:creator>
  <cp:lastModifiedBy>WPS_1602223834</cp:lastModifiedBy>
  <cp:lastPrinted>2025-10-18T01:50:56Z</cp:lastPrinted>
  <dcterms:modified xsi:type="dcterms:W3CDTF">2025-10-20T07:38:19Z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223C75E50B07406A9EB515274FFB0442</vt:lpwstr>
  </property>
</Properties>
</file>